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DADE0" w14:textId="6C5B9513" w:rsidR="00B805C8" w:rsidRDefault="00B805C8" w:rsidP="004F5448">
      <w:pPr>
        <w:rPr>
          <w:rFonts w:cstheme="minorHAnsi"/>
          <w:b/>
          <w:bCs/>
          <w:sz w:val="32"/>
          <w:szCs w:val="32"/>
          <w:u w:val="single"/>
        </w:rPr>
      </w:pPr>
      <w:r>
        <w:rPr>
          <w:rFonts w:cstheme="minorHAnsi"/>
          <w:b/>
          <w:bCs/>
          <w:sz w:val="32"/>
          <w:szCs w:val="32"/>
          <w:u w:val="single"/>
        </w:rPr>
        <w:t xml:space="preserve">Climate change and communicable diseases. </w:t>
      </w:r>
    </w:p>
    <w:p w14:paraId="2B282F21" w14:textId="657F42FC" w:rsidR="00B805C8" w:rsidRPr="000063E5" w:rsidRDefault="000063E5" w:rsidP="004F5448">
      <w:pPr>
        <w:rPr>
          <w:rFonts w:cstheme="minorHAnsi"/>
          <w:b/>
          <w:bCs/>
          <w:sz w:val="28"/>
          <w:szCs w:val="28"/>
        </w:rPr>
      </w:pPr>
      <w:r w:rsidRPr="000063E5">
        <w:rPr>
          <w:rFonts w:cstheme="minorHAnsi"/>
          <w:b/>
          <w:bCs/>
          <w:sz w:val="28"/>
          <w:szCs w:val="28"/>
        </w:rPr>
        <w:t>Communicable diseases</w:t>
      </w:r>
      <w:r w:rsidR="006E2C12">
        <w:rPr>
          <w:rFonts w:cstheme="minorHAnsi"/>
          <w:b/>
          <w:bCs/>
          <w:sz w:val="28"/>
          <w:szCs w:val="28"/>
        </w:rPr>
        <w:t xml:space="preserve"> and pathogens</w:t>
      </w:r>
      <w:r w:rsidRPr="000063E5">
        <w:rPr>
          <w:rFonts w:cstheme="minorHAnsi"/>
          <w:b/>
          <w:bCs/>
          <w:sz w:val="28"/>
          <w:szCs w:val="28"/>
        </w:rPr>
        <w:t>:</w:t>
      </w:r>
    </w:p>
    <w:p w14:paraId="2443B1BE" w14:textId="7EF4A3B1" w:rsidR="000063E5" w:rsidRDefault="000063E5" w:rsidP="006272BE">
      <w:pPr>
        <w:pStyle w:val="paragraph"/>
        <w:spacing w:before="0" w:beforeAutospacing="0" w:after="0" w:afterAutospacing="0"/>
        <w:jc w:val="both"/>
        <w:textAlignment w:val="baseline"/>
        <w:rPr>
          <w:rStyle w:val="eop"/>
          <w:rFonts w:ascii="Calibri" w:hAnsi="Calibri" w:cs="Calibri"/>
          <w:sz w:val="28"/>
          <w:szCs w:val="28"/>
        </w:rPr>
      </w:pPr>
      <w:r w:rsidRPr="00CD7DBA">
        <w:rPr>
          <w:rStyle w:val="normaltextrun"/>
          <w:rFonts w:ascii="Calibri" w:hAnsi="Calibri" w:cs="Calibri"/>
          <w:sz w:val="28"/>
          <w:szCs w:val="28"/>
          <w:lang w:val="en-US"/>
        </w:rPr>
        <w:t xml:space="preserve">Communicable diseases </w:t>
      </w:r>
      <w:r w:rsidR="00D825B6">
        <w:rPr>
          <w:rStyle w:val="normaltextrun"/>
          <w:rFonts w:ascii="Calibri" w:hAnsi="Calibri" w:cs="Calibri"/>
          <w:sz w:val="28"/>
          <w:szCs w:val="28"/>
          <w:lang w:val="en-US"/>
        </w:rPr>
        <w:t xml:space="preserve">are infectious </w:t>
      </w:r>
      <w:r w:rsidR="00605EBF">
        <w:rPr>
          <w:rStyle w:val="normaltextrun"/>
          <w:rFonts w:ascii="Calibri" w:hAnsi="Calibri" w:cs="Calibri"/>
          <w:sz w:val="28"/>
          <w:szCs w:val="28"/>
          <w:lang w:val="en-US"/>
        </w:rPr>
        <w:t>as they</w:t>
      </w:r>
      <w:r w:rsidR="00812B98">
        <w:rPr>
          <w:rStyle w:val="normaltextrun"/>
          <w:rFonts w:ascii="Calibri" w:hAnsi="Calibri" w:cs="Calibri"/>
          <w:sz w:val="28"/>
          <w:szCs w:val="28"/>
          <w:lang w:val="en-US"/>
        </w:rPr>
        <w:t xml:space="preserve"> </w:t>
      </w:r>
      <w:r w:rsidRPr="00CD7DBA">
        <w:rPr>
          <w:rStyle w:val="normaltextrun"/>
          <w:rFonts w:ascii="Calibri" w:hAnsi="Calibri" w:cs="Calibri"/>
          <w:sz w:val="28"/>
          <w:szCs w:val="28"/>
          <w:lang w:val="en-US"/>
        </w:rPr>
        <w:t>are cause</w:t>
      </w:r>
      <w:r w:rsidR="00A5724E">
        <w:rPr>
          <w:rStyle w:val="normaltextrun"/>
          <w:rFonts w:ascii="Calibri" w:hAnsi="Calibri" w:cs="Calibri"/>
          <w:sz w:val="28"/>
          <w:szCs w:val="28"/>
          <w:lang w:val="en-US"/>
        </w:rPr>
        <w:t>d</w:t>
      </w:r>
      <w:r w:rsidRPr="00CD7DBA">
        <w:rPr>
          <w:rStyle w:val="normaltextrun"/>
          <w:rFonts w:ascii="Calibri" w:hAnsi="Calibri" w:cs="Calibri"/>
          <w:sz w:val="28"/>
          <w:szCs w:val="28"/>
          <w:lang w:val="en-US"/>
        </w:rPr>
        <w:t xml:space="preserve"> by pathogen</w:t>
      </w:r>
      <w:r w:rsidR="006D2193">
        <w:rPr>
          <w:rStyle w:val="normaltextrun"/>
          <w:rFonts w:ascii="Calibri" w:hAnsi="Calibri" w:cs="Calibri"/>
          <w:sz w:val="28"/>
          <w:szCs w:val="28"/>
          <w:lang w:val="en-US"/>
        </w:rPr>
        <w:t>s</w:t>
      </w:r>
      <w:r w:rsidRPr="00CD7DBA">
        <w:rPr>
          <w:rStyle w:val="normaltextrun"/>
          <w:rFonts w:ascii="Calibri" w:hAnsi="Calibri" w:cs="Calibri"/>
          <w:sz w:val="28"/>
          <w:szCs w:val="28"/>
          <w:lang w:val="en-US"/>
        </w:rPr>
        <w:t xml:space="preserve">. Pathogens include bacteria, fungi, protozoa and viruses, and they are transmitted between people or animals to allow the disease to be spread. This transmission can occur via </w:t>
      </w:r>
      <w:r w:rsidRPr="00CD7DBA">
        <w:rPr>
          <w:rStyle w:val="normaltextrun"/>
          <w:rFonts w:ascii="Calibri" w:hAnsi="Calibri" w:cs="Calibri"/>
          <w:sz w:val="28"/>
          <w:szCs w:val="28"/>
        </w:rPr>
        <w:t>direct contact, by water or by air. </w:t>
      </w:r>
      <w:r w:rsidRPr="00CD7DBA">
        <w:rPr>
          <w:rStyle w:val="eop"/>
          <w:rFonts w:ascii="Calibri" w:hAnsi="Calibri" w:cs="Calibri"/>
          <w:sz w:val="28"/>
          <w:szCs w:val="28"/>
        </w:rPr>
        <w:t> </w:t>
      </w:r>
      <w:r w:rsidR="002A197A">
        <w:rPr>
          <w:rStyle w:val="eop"/>
          <w:rFonts w:ascii="Calibri" w:hAnsi="Calibri" w:cs="Calibri"/>
          <w:sz w:val="28"/>
          <w:szCs w:val="28"/>
        </w:rPr>
        <w:t>Bacteria, fungi, protozoa and viruses all have different features and therefore</w:t>
      </w:r>
      <w:r w:rsidR="00A5724E">
        <w:rPr>
          <w:rStyle w:val="eop"/>
          <w:rFonts w:ascii="Calibri" w:hAnsi="Calibri" w:cs="Calibri"/>
          <w:sz w:val="28"/>
          <w:szCs w:val="28"/>
        </w:rPr>
        <w:t>,</w:t>
      </w:r>
      <w:r w:rsidR="002A197A">
        <w:rPr>
          <w:rStyle w:val="eop"/>
          <w:rFonts w:ascii="Calibri" w:hAnsi="Calibri" w:cs="Calibri"/>
          <w:sz w:val="28"/>
          <w:szCs w:val="28"/>
        </w:rPr>
        <w:t xml:space="preserve"> infect individuals using different mechanisms.</w:t>
      </w:r>
    </w:p>
    <w:p w14:paraId="01AD7840" w14:textId="77777777" w:rsidR="008D3151" w:rsidRPr="00CD7DBA" w:rsidRDefault="008D3151" w:rsidP="006272BE">
      <w:pPr>
        <w:pStyle w:val="paragraph"/>
        <w:spacing w:before="0" w:beforeAutospacing="0" w:after="0" w:afterAutospacing="0"/>
        <w:jc w:val="both"/>
        <w:textAlignment w:val="baseline"/>
        <w:rPr>
          <w:rFonts w:ascii="Segoe UI" w:hAnsi="Segoe UI" w:cs="Segoe UI"/>
          <w:sz w:val="28"/>
          <w:szCs w:val="28"/>
        </w:rPr>
      </w:pPr>
    </w:p>
    <w:p w14:paraId="730F8D12" w14:textId="7210680E" w:rsidR="00C245A4" w:rsidRPr="00A51279" w:rsidRDefault="00A51279" w:rsidP="00EA4A5F">
      <w:pPr>
        <w:rPr>
          <w:i/>
          <w:iCs/>
          <w:sz w:val="28"/>
          <w:szCs w:val="28"/>
        </w:rPr>
      </w:pPr>
      <w:r>
        <w:rPr>
          <w:rFonts w:cstheme="minorHAnsi"/>
          <w:noProof/>
          <w:sz w:val="28"/>
          <w:szCs w:val="28"/>
          <w:lang w:val="en-US"/>
        </w:rPr>
        <mc:AlternateContent>
          <mc:Choice Requires="wps">
            <w:drawing>
              <wp:anchor distT="0" distB="0" distL="114300" distR="114300" simplePos="0" relativeHeight="251660288" behindDoc="0" locked="0" layoutInCell="1" allowOverlap="1" wp14:anchorId="6BFF5C80" wp14:editId="390DB4C0">
                <wp:simplePos x="0" y="0"/>
                <wp:positionH relativeFrom="margin">
                  <wp:align>left</wp:align>
                </wp:positionH>
                <wp:positionV relativeFrom="paragraph">
                  <wp:posOffset>3928110</wp:posOffset>
                </wp:positionV>
                <wp:extent cx="6305798" cy="439387"/>
                <wp:effectExtent l="0" t="0" r="0" b="0"/>
                <wp:wrapNone/>
                <wp:docPr id="1613926631" name="Text Box 4"/>
                <wp:cNvGraphicFramePr/>
                <a:graphic xmlns:a="http://schemas.openxmlformats.org/drawingml/2006/main">
                  <a:graphicData uri="http://schemas.microsoft.com/office/word/2010/wordprocessingShape">
                    <wps:wsp>
                      <wps:cNvSpPr txBox="1"/>
                      <wps:spPr>
                        <a:xfrm>
                          <a:off x="0" y="0"/>
                          <a:ext cx="6305798" cy="439387"/>
                        </a:xfrm>
                        <a:prstGeom prst="rect">
                          <a:avLst/>
                        </a:prstGeom>
                        <a:noFill/>
                        <a:ln w="6350">
                          <a:noFill/>
                        </a:ln>
                      </wps:spPr>
                      <wps:txbx>
                        <w:txbxContent>
                          <w:p w14:paraId="2ECDAE8B" w14:textId="04514989" w:rsidR="009907DC" w:rsidRPr="009907DC" w:rsidRDefault="009907DC">
                            <w:pPr>
                              <w:rPr>
                                <w:lang w:val="en-US"/>
                              </w:rPr>
                            </w:pPr>
                            <w:r w:rsidRPr="00B15D5D">
                              <w:rPr>
                                <w:b/>
                                <w:bCs/>
                                <w:lang w:val="en-US"/>
                              </w:rPr>
                              <w:t>Figure 1:</w:t>
                            </w:r>
                            <w:r>
                              <w:rPr>
                                <w:lang w:val="en-US"/>
                              </w:rPr>
                              <w:t xml:space="preserve"> </w:t>
                            </w:r>
                            <w:r w:rsidR="00982E31">
                              <w:rPr>
                                <w:lang w:val="en-US"/>
                              </w:rPr>
                              <w:t xml:space="preserve">The structure of viruses. </w:t>
                            </w:r>
                            <w:r w:rsidR="00B15D5D">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FF5C80" id="_x0000_t202" coordsize="21600,21600" o:spt="202" path="m,l,21600r21600,l21600,xe">
                <v:stroke joinstyle="miter"/>
                <v:path gradientshapeok="t" o:connecttype="rect"/>
              </v:shapetype>
              <v:shape id="Text Box 4" o:spid="_x0000_s1026" type="#_x0000_t202" style="position:absolute;margin-left:0;margin-top:309.3pt;width:496.5pt;height:34.6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yoFg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fJunE5ncySaY2wyno/vZ6FMcv3bWOe/CahJMHJqkZaI&#10;FjtunO9SzymhmYZ1pVSkRmnShA7TNP5wiWBxpbHHddZg+XbX9gvsoDjhXhY6yp3h6wqbb5jzr8wi&#10;x7gK6ta/4CEVYBPoLUpKsL/+dh/yEXqMUtKgZnLqfh6YFZSo7xpJmQ8nkyCy6EymsxE69jayu43o&#10;Q/0IKMshvhDDoxnyvTqb0kL9jvJeha4YYppj75z6s/noOyXj8+BitYpJKCvD/EZvDQ+lA5wB2rf2&#10;nVnT4++RuWc4q4tlH2jocjsiVgcPsoocBYA7VHvcUZKR5f75BM3f+jHr+siXvwEAAP//AwBQSwME&#10;FAAGAAgAAAAhAPh+my/fAAAACAEAAA8AAABkcnMvZG93bnJldi54bWxMj8FOwzAQRO9I/IO1SNyo&#10;0yKCG+JUVaQKCcGhpRduTrxNIuJ1iN028PUsp3LcmdHsm3w1uV6ccAydJw3zWQICqfa2o0bD/n1z&#10;p0CEaMia3hNq+MYAq+L6KjeZ9Wfa4mkXG8ElFDKjoY1xyKQMdYvOhJkfkNg7+NGZyOfYSDuaM5e7&#10;Xi6SJJXOdMQfWjNg2WL9uTs6DS/l5s1sq4VTP335/HpYD1/7jwetb2+m9ROIiFO8hOEPn9GhYKbK&#10;H8kG0WvgIVFDOlcpCLaXy3tWKlbUowJZ5PL/gOIXAAD//wMAUEsBAi0AFAAGAAgAAAAhALaDOJL+&#10;AAAA4QEAABMAAAAAAAAAAAAAAAAAAAAAAFtDb250ZW50X1R5cGVzXS54bWxQSwECLQAUAAYACAAA&#10;ACEAOP0h/9YAAACUAQAACwAAAAAAAAAAAAAAAAAvAQAAX3JlbHMvLnJlbHNQSwECLQAUAAYACAAA&#10;ACEAI788qBYCAAAsBAAADgAAAAAAAAAAAAAAAAAuAgAAZHJzL2Uyb0RvYy54bWxQSwECLQAUAAYA&#10;CAAAACEA+H6bL98AAAAIAQAADwAAAAAAAAAAAAAAAABwBAAAZHJzL2Rvd25yZXYueG1sUEsFBgAA&#10;AAAEAAQA8wAAAHwFAAAAAA==&#10;" filled="f" stroked="f" strokeweight=".5pt">
                <v:textbox>
                  <w:txbxContent>
                    <w:p w14:paraId="2ECDAE8B" w14:textId="04514989" w:rsidR="009907DC" w:rsidRPr="009907DC" w:rsidRDefault="009907DC">
                      <w:pPr>
                        <w:rPr>
                          <w:lang w:val="en-US"/>
                        </w:rPr>
                      </w:pPr>
                      <w:r w:rsidRPr="00B15D5D">
                        <w:rPr>
                          <w:b/>
                          <w:bCs/>
                          <w:lang w:val="en-US"/>
                        </w:rPr>
                        <w:t>Figure 1:</w:t>
                      </w:r>
                      <w:r>
                        <w:rPr>
                          <w:lang w:val="en-US"/>
                        </w:rPr>
                        <w:t xml:space="preserve"> </w:t>
                      </w:r>
                      <w:r w:rsidR="00982E31">
                        <w:rPr>
                          <w:lang w:val="en-US"/>
                        </w:rPr>
                        <w:t xml:space="preserve">The structure of viruses. </w:t>
                      </w:r>
                      <w:r w:rsidR="00B15D5D">
                        <w:rPr>
                          <w:lang w:val="en-US"/>
                        </w:rPr>
                        <w:t xml:space="preserve">  </w:t>
                      </w:r>
                    </w:p>
                  </w:txbxContent>
                </v:textbox>
                <w10:wrap anchorx="margin"/>
              </v:shape>
            </w:pict>
          </mc:Fallback>
        </mc:AlternateContent>
      </w:r>
      <w:r w:rsidR="00C07EED">
        <w:rPr>
          <w:i/>
          <w:iCs/>
          <w:noProof/>
          <w:sz w:val="28"/>
          <w:szCs w:val="28"/>
        </w:rPr>
        <mc:AlternateContent>
          <mc:Choice Requires="wps">
            <w:drawing>
              <wp:anchor distT="0" distB="0" distL="114300" distR="114300" simplePos="0" relativeHeight="251661312" behindDoc="0" locked="0" layoutInCell="1" allowOverlap="1" wp14:anchorId="4650D232" wp14:editId="3654BB3E">
                <wp:simplePos x="0" y="0"/>
                <wp:positionH relativeFrom="column">
                  <wp:posOffset>29631</wp:posOffset>
                </wp:positionH>
                <wp:positionV relativeFrom="paragraph">
                  <wp:posOffset>345275</wp:posOffset>
                </wp:positionV>
                <wp:extent cx="6472052" cy="3883231"/>
                <wp:effectExtent l="0" t="0" r="24130" b="22225"/>
                <wp:wrapNone/>
                <wp:docPr id="1103171206" name="Rectangle 5"/>
                <wp:cNvGraphicFramePr/>
                <a:graphic xmlns:a="http://schemas.openxmlformats.org/drawingml/2006/main">
                  <a:graphicData uri="http://schemas.microsoft.com/office/word/2010/wordprocessingShape">
                    <wps:wsp>
                      <wps:cNvSpPr/>
                      <wps:spPr>
                        <a:xfrm>
                          <a:off x="0" y="0"/>
                          <a:ext cx="6472052" cy="3883231"/>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76E6C" id="Rectangle 5" o:spid="_x0000_s1026" style="position:absolute;margin-left:2.35pt;margin-top:27.2pt;width:509.6pt;height:30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jhgQIAAGgFAAAOAAAAZHJzL2Uyb0RvYy54bWysVEtv2zAMvg/YfxB0X23n0XVBnSJo0WFA&#10;0QZrh55VWaoNyKJGKXGyXz9KdpygK3YYdpElk/xIfnxcXu1aw7YKfQO25MVZzpmyEqrGvpb8x9Pt&#10;pwvOfBC2EgasKvleeX61/PjhsnMLNYEaTKWQEYj1i86VvA7BLbLMy1q1wp+BU5aEGrAVgZ74mlUo&#10;OkJvTTbJ8/OsA6wcglTe09+bXsiXCV9rJcOD1l4FZkpOsYV0Yjpf4pktL8XiFYWrGzmEIf4hilY0&#10;lpyOUDciCLbB5g+otpEIHnQ4k9BmoHUjVcqBsinyN9k81sKplAuR491Ik/9/sPJ+++jWSDR0zi88&#10;XWMWO41t/FJ8bJfI2o9kqV1gkn6ezz5P8vmEM0my6cXFdDItIp3Z0dyhD18VtCxeSo5UjUSS2N75&#10;0KseVKI3C7eNMakixrKOXEzneTLwYJoqCqNa6g11bZBtBVU17A5uT7QoCGMplmNS6Rb2RkUIY78r&#10;zZqK0pj0DmK/HTGFlMqGohfVolK9q2Ke56llCH6MImWcACOypiBH7AHgfew+/0E/mqrUrqPxkPnf&#10;jEeL5BlsGI3bxgK+l5mhrAbPvf6BpJ6ayNILVPs1MoR+WLyTtw3V7074sBZI00FzRBMfHujQBqhO&#10;MNw4qwF/vfc/6lPTkpSzjqat5P7nRqDizHyz1M5fitksjmd6zObUWZzhqeTlVGI37TVQ6QvaLU6m&#10;a9QP5nDVCO0zLYZV9EoiYSX5LrkMeHhch34L0GqRarVKajSSToQ7++hkBI+sxv582j0LdEMTB+r/&#10;ezhMpli86eVeN1paWG0C6CY1+pHXgW8a59Q4w+qJ++L0nbSOC3L5GwAA//8DAFBLAwQUAAYACAAA&#10;ACEAIbHE2N0AAAAJAQAADwAAAGRycy9kb3ducmV2LnhtbEyPwU7DMBBE70j8g7VI3KhDmoY2ZFOh&#10;Slzg1LTi7MbbJCJeR7HTmr/HPcFxNKOZN+U2mEFcaHK9ZYTnRQKCuLG65xbheHh/WoNwXrFWg2VC&#10;+CEH2+r+rlSFtlfe06X2rYgl7AqF0Hk/FlK6piOj3MKOxNE728koH+XUSj2payw3g0yTJJdG9RwX&#10;OjXSrqPmu54Nwtd6r9tj+KjN53LendPcmeAd4uNDeHsF4Sn4vzDc8CM6VJHpZGfWTgwI2UsMIqyy&#10;DMTNTtLlBsQJIc9XG5BVKf8/qH4BAAD//wMAUEsBAi0AFAAGAAgAAAAhALaDOJL+AAAA4QEAABMA&#10;AAAAAAAAAAAAAAAAAAAAAFtDb250ZW50X1R5cGVzXS54bWxQSwECLQAUAAYACAAAACEAOP0h/9YA&#10;AACUAQAACwAAAAAAAAAAAAAAAAAvAQAAX3JlbHMvLnJlbHNQSwECLQAUAAYACAAAACEAjXR44YEC&#10;AABoBQAADgAAAAAAAAAAAAAAAAAuAgAAZHJzL2Uyb0RvYy54bWxQSwECLQAUAAYACAAAACEAIbHE&#10;2N0AAAAJAQAADwAAAAAAAAAAAAAAAADbBAAAZHJzL2Rvd25yZXYueG1sUEsFBgAAAAAEAAQA8wAA&#10;AOUFAAAAAA==&#10;" filled="f" strokecolor="black [3213]" strokeweight=".5pt"/>
            </w:pict>
          </mc:Fallback>
        </mc:AlternateContent>
      </w:r>
      <w:r w:rsidR="00EA4A5F">
        <w:rPr>
          <w:i/>
          <w:iCs/>
          <w:sz w:val="28"/>
          <w:szCs w:val="28"/>
        </w:rPr>
        <w:t>Virus</w:t>
      </w:r>
      <w:r w:rsidR="006D2193" w:rsidRPr="006D2193">
        <w:rPr>
          <w:i/>
          <w:iCs/>
          <w:sz w:val="28"/>
          <w:szCs w:val="28"/>
        </w:rPr>
        <w:t xml:space="preserve">: </w:t>
      </w:r>
      <w:r w:rsidR="00A02162" w:rsidRPr="00A02162">
        <w:rPr>
          <w:i/>
          <w:iCs/>
          <w:sz w:val="28"/>
          <w:szCs w:val="28"/>
        </w:rPr>
        <w:drawing>
          <wp:inline distT="0" distB="0" distL="0" distR="0" wp14:anchorId="7A74C7BC" wp14:editId="7F480B73">
            <wp:extent cx="6479540" cy="3740150"/>
            <wp:effectExtent l="0" t="0" r="0" b="0"/>
            <wp:docPr id="405622738" name="Picture 1" descr="A diagram of a vi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22738" name="Picture 1" descr="A diagram of a virus&#10;&#10;Description automatically generated"/>
                    <pic:cNvPicPr/>
                  </pic:nvPicPr>
                  <pic:blipFill>
                    <a:blip r:embed="rId8"/>
                    <a:stretch>
                      <a:fillRect/>
                    </a:stretch>
                  </pic:blipFill>
                  <pic:spPr>
                    <a:xfrm>
                      <a:off x="0" y="0"/>
                      <a:ext cx="6479540" cy="3740150"/>
                    </a:xfrm>
                    <a:prstGeom prst="rect">
                      <a:avLst/>
                    </a:prstGeom>
                  </pic:spPr>
                </pic:pic>
              </a:graphicData>
            </a:graphic>
          </wp:inline>
        </w:drawing>
      </w:r>
      <w:r w:rsidR="006D2193" w:rsidRPr="006D2193">
        <w:rPr>
          <w:rFonts w:cstheme="minorHAnsi"/>
          <w:sz w:val="28"/>
          <w:szCs w:val="28"/>
          <w:lang w:val="en-US"/>
        </w:rPr>
        <w:t xml:space="preserve"> </w:t>
      </w:r>
    </w:p>
    <w:p w14:paraId="37BDBF81" w14:textId="6519FE22" w:rsidR="00EA4A5F" w:rsidRDefault="00EA4A5F" w:rsidP="00CC7FF8">
      <w:pPr>
        <w:spacing w:line="240" w:lineRule="auto"/>
        <w:rPr>
          <w:rFonts w:cstheme="minorHAnsi"/>
          <w:sz w:val="28"/>
          <w:szCs w:val="28"/>
        </w:rPr>
      </w:pPr>
    </w:p>
    <w:p w14:paraId="4C1FDED0" w14:textId="06C502AB" w:rsidR="006D2193" w:rsidRPr="008E0820" w:rsidRDefault="00B15D5D" w:rsidP="00465AD9">
      <w:pPr>
        <w:spacing w:line="240" w:lineRule="auto"/>
        <w:jc w:val="both"/>
        <w:rPr>
          <w:sz w:val="28"/>
          <w:szCs w:val="28"/>
        </w:rPr>
      </w:pPr>
      <w:r w:rsidRPr="00982E31">
        <w:rPr>
          <w:b/>
          <w:bCs/>
          <w:sz w:val="28"/>
          <w:szCs w:val="28"/>
        </w:rPr>
        <w:t>Figure 1</w:t>
      </w:r>
      <w:r w:rsidRPr="008E0820">
        <w:rPr>
          <w:sz w:val="28"/>
          <w:szCs w:val="28"/>
        </w:rPr>
        <w:t xml:space="preserve"> </w:t>
      </w:r>
      <w:r w:rsidR="008B738A" w:rsidRPr="008E0820">
        <w:rPr>
          <w:sz w:val="28"/>
          <w:szCs w:val="28"/>
        </w:rPr>
        <w:t>shows</w:t>
      </w:r>
      <w:r w:rsidRPr="008E0820">
        <w:rPr>
          <w:sz w:val="28"/>
          <w:szCs w:val="28"/>
        </w:rPr>
        <w:t xml:space="preserve"> </w:t>
      </w:r>
      <w:r w:rsidR="00982E31">
        <w:rPr>
          <w:sz w:val="28"/>
          <w:szCs w:val="28"/>
        </w:rPr>
        <w:t>the structure of a</w:t>
      </w:r>
      <w:r w:rsidRPr="008E0820">
        <w:rPr>
          <w:sz w:val="28"/>
          <w:szCs w:val="28"/>
        </w:rPr>
        <w:t xml:space="preserve"> virus. </w:t>
      </w:r>
      <w:r w:rsidR="00DA7A89">
        <w:rPr>
          <w:sz w:val="28"/>
          <w:szCs w:val="28"/>
        </w:rPr>
        <w:t>Viruses are much smaller than bacteria. Also, unlike</w:t>
      </w:r>
      <w:r w:rsidR="008E0820" w:rsidRPr="008E0820">
        <w:rPr>
          <w:sz w:val="28"/>
          <w:szCs w:val="28"/>
        </w:rPr>
        <w:t xml:space="preserve"> </w:t>
      </w:r>
      <w:r w:rsidR="008E0820" w:rsidRPr="008E0820">
        <w:rPr>
          <w:rStyle w:val="normaltextrun"/>
          <w:rFonts w:ascii="Calibri" w:hAnsi="Calibri" w:cs="Calibri"/>
          <w:sz w:val="28"/>
          <w:szCs w:val="28"/>
          <w:lang w:val="en-US"/>
        </w:rPr>
        <w:t>bacteria, fungi and protozoa</w:t>
      </w:r>
      <w:r w:rsidR="008E0820">
        <w:rPr>
          <w:rStyle w:val="normaltextrun"/>
          <w:rFonts w:ascii="Calibri" w:hAnsi="Calibri" w:cs="Calibri"/>
          <w:sz w:val="28"/>
          <w:szCs w:val="28"/>
          <w:lang w:val="en-US"/>
        </w:rPr>
        <w:t>, viruses are non-living</w:t>
      </w:r>
      <w:r w:rsidR="00DE27F0">
        <w:rPr>
          <w:rStyle w:val="normaltextrun"/>
          <w:rFonts w:ascii="Calibri" w:hAnsi="Calibri" w:cs="Calibri"/>
          <w:sz w:val="28"/>
          <w:szCs w:val="28"/>
          <w:lang w:val="en-US"/>
        </w:rPr>
        <w:t>, being made up of just genetic material, a capsid and attachment protein</w:t>
      </w:r>
      <w:r w:rsidR="00B74BCC">
        <w:rPr>
          <w:rStyle w:val="normaltextrun"/>
          <w:rFonts w:ascii="Calibri" w:hAnsi="Calibri" w:cs="Calibri"/>
          <w:sz w:val="28"/>
          <w:szCs w:val="28"/>
          <w:lang w:val="en-US"/>
        </w:rPr>
        <w:t xml:space="preserve">. They are classed as non-living since they cannot reproduce independently; viruses must invade a host cell and use it’s </w:t>
      </w:r>
      <w:r w:rsidR="0017769D">
        <w:rPr>
          <w:rStyle w:val="normaltextrun"/>
          <w:rFonts w:ascii="Calibri" w:hAnsi="Calibri" w:cs="Calibri"/>
          <w:sz w:val="28"/>
          <w:szCs w:val="28"/>
          <w:lang w:val="en-US"/>
        </w:rPr>
        <w:t xml:space="preserve">replication machinery </w:t>
      </w:r>
      <w:r w:rsidR="00DA7A89">
        <w:rPr>
          <w:rStyle w:val="normaltextrun"/>
          <w:rFonts w:ascii="Calibri" w:hAnsi="Calibri" w:cs="Calibri"/>
          <w:sz w:val="28"/>
          <w:szCs w:val="28"/>
          <w:lang w:val="en-US"/>
        </w:rPr>
        <w:lastRenderedPageBreak/>
        <w:t>to make copies of itself</w:t>
      </w:r>
      <w:r w:rsidR="00CC7FF8">
        <w:rPr>
          <w:rStyle w:val="normaltextrun"/>
          <w:rFonts w:ascii="Calibri" w:hAnsi="Calibri" w:cs="Calibri"/>
          <w:sz w:val="28"/>
          <w:szCs w:val="28"/>
          <w:lang w:val="en-US"/>
        </w:rPr>
        <w:t xml:space="preserve">. </w:t>
      </w:r>
      <w:r w:rsidR="003C0577">
        <w:rPr>
          <w:rStyle w:val="normaltextrun"/>
          <w:rFonts w:ascii="Calibri" w:hAnsi="Calibri" w:cs="Calibri"/>
          <w:sz w:val="28"/>
          <w:szCs w:val="28"/>
          <w:lang w:val="en-US"/>
        </w:rPr>
        <w:t xml:space="preserve">Sometimes </w:t>
      </w:r>
      <w:r w:rsidR="00090836">
        <w:rPr>
          <w:rStyle w:val="normaltextrun"/>
          <w:rFonts w:ascii="Calibri" w:hAnsi="Calibri" w:cs="Calibri"/>
          <w:sz w:val="28"/>
          <w:szCs w:val="28"/>
          <w:lang w:val="en-US"/>
        </w:rPr>
        <w:t>viruses also contain a lipid envelope (surrounding the capsid)</w:t>
      </w:r>
      <w:r w:rsidR="002452DC">
        <w:rPr>
          <w:rStyle w:val="normaltextrun"/>
          <w:rFonts w:ascii="Calibri" w:hAnsi="Calibri" w:cs="Calibri"/>
          <w:sz w:val="28"/>
          <w:szCs w:val="28"/>
          <w:lang w:val="en-US"/>
        </w:rPr>
        <w:t xml:space="preserve"> </w:t>
      </w:r>
      <w:r w:rsidR="00465AD9">
        <w:rPr>
          <w:rStyle w:val="normaltextrun"/>
          <w:rFonts w:ascii="Calibri" w:hAnsi="Calibri" w:cs="Calibri"/>
          <w:sz w:val="28"/>
          <w:szCs w:val="28"/>
          <w:lang w:val="en-US"/>
        </w:rPr>
        <w:t>and this is made from the host cell membrane</w:t>
      </w:r>
      <w:r w:rsidR="00AF5377">
        <w:rPr>
          <w:rStyle w:val="normaltextrun"/>
          <w:rFonts w:ascii="Calibri" w:hAnsi="Calibri" w:cs="Calibri"/>
          <w:sz w:val="28"/>
          <w:szCs w:val="28"/>
          <w:lang w:val="en-US"/>
        </w:rPr>
        <w:t xml:space="preserve"> as the virus is released</w:t>
      </w:r>
      <w:r w:rsidR="00465AD9">
        <w:rPr>
          <w:rStyle w:val="normaltextrun"/>
          <w:rFonts w:ascii="Calibri" w:hAnsi="Calibri" w:cs="Calibri"/>
          <w:sz w:val="28"/>
          <w:szCs w:val="28"/>
          <w:lang w:val="en-US"/>
        </w:rPr>
        <w:t xml:space="preserve">. </w:t>
      </w:r>
    </w:p>
    <w:p w14:paraId="7435D862" w14:textId="6F5430D1" w:rsidR="006D2193" w:rsidRPr="00080C12" w:rsidRDefault="00AE2761" w:rsidP="00465AD9">
      <w:pPr>
        <w:jc w:val="both"/>
        <w:rPr>
          <w:sz w:val="28"/>
          <w:szCs w:val="28"/>
        </w:rPr>
      </w:pPr>
      <w:r w:rsidRPr="00080C12">
        <w:rPr>
          <w:sz w:val="28"/>
          <w:szCs w:val="28"/>
        </w:rPr>
        <w:t>To infect a host cell</w:t>
      </w:r>
      <w:r w:rsidR="00080C12">
        <w:rPr>
          <w:sz w:val="28"/>
          <w:szCs w:val="28"/>
        </w:rPr>
        <w:t xml:space="preserve"> </w:t>
      </w:r>
      <w:r w:rsidRPr="00080C12">
        <w:rPr>
          <w:sz w:val="28"/>
          <w:szCs w:val="28"/>
        </w:rPr>
        <w:t>the vi</w:t>
      </w:r>
      <w:r w:rsidR="00230280" w:rsidRPr="00080C12">
        <w:rPr>
          <w:sz w:val="28"/>
          <w:szCs w:val="28"/>
        </w:rPr>
        <w:t xml:space="preserve">rus first attaches </w:t>
      </w:r>
      <w:r w:rsidR="002C09DB">
        <w:rPr>
          <w:sz w:val="28"/>
          <w:szCs w:val="28"/>
        </w:rPr>
        <w:t xml:space="preserve">to the host </w:t>
      </w:r>
      <w:r w:rsidR="00080C12" w:rsidRPr="00080C12">
        <w:rPr>
          <w:sz w:val="28"/>
          <w:szCs w:val="28"/>
        </w:rPr>
        <w:t xml:space="preserve">via their attachment proteins. </w:t>
      </w:r>
      <w:r w:rsidR="002C09DB">
        <w:rPr>
          <w:sz w:val="28"/>
          <w:szCs w:val="28"/>
        </w:rPr>
        <w:t>The attachment proteins</w:t>
      </w:r>
      <w:r w:rsidR="00080C12" w:rsidRPr="00080C12">
        <w:rPr>
          <w:sz w:val="28"/>
          <w:szCs w:val="28"/>
        </w:rPr>
        <w:t xml:space="preserve"> bind to receptors on the surface of the host cell, </w:t>
      </w:r>
      <w:r w:rsidR="002C09DB">
        <w:rPr>
          <w:sz w:val="28"/>
          <w:szCs w:val="28"/>
        </w:rPr>
        <w:t xml:space="preserve">in a very specific </w:t>
      </w:r>
      <w:r w:rsidR="00C245A4">
        <w:rPr>
          <w:sz w:val="28"/>
          <w:szCs w:val="28"/>
        </w:rPr>
        <w:t xml:space="preserve">interaction. </w:t>
      </w:r>
      <w:r w:rsidR="00D82FCF">
        <w:rPr>
          <w:sz w:val="28"/>
          <w:szCs w:val="28"/>
        </w:rPr>
        <w:t xml:space="preserve">Once the virus attaches, it can then enter </w:t>
      </w:r>
      <w:r w:rsidR="00853309">
        <w:rPr>
          <w:sz w:val="28"/>
          <w:szCs w:val="28"/>
        </w:rPr>
        <w:t xml:space="preserve">the host cell and release it’s genetic material </w:t>
      </w:r>
      <w:r w:rsidR="00213E75">
        <w:rPr>
          <w:sz w:val="28"/>
          <w:szCs w:val="28"/>
        </w:rPr>
        <w:t xml:space="preserve">which becomes </w:t>
      </w:r>
      <w:r w:rsidR="0072284C">
        <w:rPr>
          <w:sz w:val="28"/>
          <w:szCs w:val="28"/>
        </w:rPr>
        <w:t>replicated</w:t>
      </w:r>
      <w:r w:rsidR="00DD03DF">
        <w:rPr>
          <w:sz w:val="28"/>
          <w:szCs w:val="28"/>
        </w:rPr>
        <w:t xml:space="preserve">, </w:t>
      </w:r>
      <w:r w:rsidR="0072284C">
        <w:rPr>
          <w:sz w:val="28"/>
          <w:szCs w:val="28"/>
        </w:rPr>
        <w:t xml:space="preserve">transcribed </w:t>
      </w:r>
      <w:r w:rsidR="00DD03DF">
        <w:rPr>
          <w:sz w:val="28"/>
          <w:szCs w:val="28"/>
        </w:rPr>
        <w:t xml:space="preserve">and translated </w:t>
      </w:r>
      <w:r w:rsidR="0072284C">
        <w:rPr>
          <w:sz w:val="28"/>
          <w:szCs w:val="28"/>
        </w:rPr>
        <w:t xml:space="preserve">by the host cell machinery. </w:t>
      </w:r>
      <w:r w:rsidR="00637FC2">
        <w:rPr>
          <w:sz w:val="28"/>
          <w:szCs w:val="28"/>
        </w:rPr>
        <w:t xml:space="preserve">This </w:t>
      </w:r>
      <w:r w:rsidR="00F1574A">
        <w:rPr>
          <w:sz w:val="28"/>
          <w:szCs w:val="28"/>
        </w:rPr>
        <w:t>sequence of events leads to production of</w:t>
      </w:r>
      <w:r w:rsidR="00637FC2">
        <w:rPr>
          <w:sz w:val="28"/>
          <w:szCs w:val="28"/>
        </w:rPr>
        <w:t xml:space="preserve"> new viral proteins, which are reassembled to form new viral particles. </w:t>
      </w:r>
      <w:r w:rsidR="00E94715">
        <w:rPr>
          <w:sz w:val="28"/>
          <w:szCs w:val="28"/>
        </w:rPr>
        <w:t xml:space="preserve">These viral particles are then released from the host cell, causing host cell lysis. </w:t>
      </w:r>
    </w:p>
    <w:p w14:paraId="3015E42B" w14:textId="58ECE167" w:rsidR="0074582B" w:rsidRDefault="008A6662" w:rsidP="0074582B">
      <w:pPr>
        <w:jc w:val="both"/>
        <w:rPr>
          <w:i/>
          <w:iCs/>
          <w:sz w:val="28"/>
          <w:szCs w:val="28"/>
        </w:rPr>
      </w:pPr>
      <w:r>
        <w:rPr>
          <w:i/>
          <w:iCs/>
          <w:noProof/>
          <w:sz w:val="28"/>
          <w:szCs w:val="28"/>
        </w:rPr>
        <mc:AlternateContent>
          <mc:Choice Requires="wps">
            <w:drawing>
              <wp:anchor distT="0" distB="0" distL="114300" distR="114300" simplePos="0" relativeHeight="251662336" behindDoc="0" locked="0" layoutInCell="1" allowOverlap="1" wp14:anchorId="5F6B6852" wp14:editId="04ADDA79">
                <wp:simplePos x="0" y="0"/>
                <wp:positionH relativeFrom="margin">
                  <wp:align>right</wp:align>
                </wp:positionH>
                <wp:positionV relativeFrom="paragraph">
                  <wp:posOffset>367409</wp:posOffset>
                </wp:positionV>
                <wp:extent cx="6448302" cy="4524499"/>
                <wp:effectExtent l="0" t="0" r="10160" b="28575"/>
                <wp:wrapNone/>
                <wp:docPr id="1507482634" name="Rectangle 6"/>
                <wp:cNvGraphicFramePr/>
                <a:graphic xmlns:a="http://schemas.openxmlformats.org/drawingml/2006/main">
                  <a:graphicData uri="http://schemas.microsoft.com/office/word/2010/wordprocessingShape">
                    <wps:wsp>
                      <wps:cNvSpPr/>
                      <wps:spPr>
                        <a:xfrm>
                          <a:off x="0" y="0"/>
                          <a:ext cx="6448302" cy="4524499"/>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6BE8A" id="Rectangle 6" o:spid="_x0000_s1026" style="position:absolute;margin-left:456.55pt;margin-top:28.95pt;width:507.75pt;height:356.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fNggIAAGgFAAAOAAAAZHJzL2Uyb0RvYy54bWysVE1v2zAMvQ/YfxB0X22nTtcGdYqgRYcB&#10;RVesHXpWZak2IIsapcTJfv0o2XGCrthh2EWWTPKRfPy4vNp2hm0U+hZsxYuTnDNlJdStfa34j6fb&#10;T+ec+SBsLQxYVfGd8vxq+fHDZe8WagYNmFohIxDrF72reBOCW2SZl43qhD8BpywJNWAnAj3xNatR&#10;9ITemWyW52dZD1g7BKm8p783g5AvE77WSoZvWnsVmKk4xRbSiel8iWe2vBSLVxSuaeUYhviHKDrR&#10;WnI6Qd2IINga2z+gulYieNDhREKXgdatVCkHyqbI32Tz2AinUi5EjncTTf7/wcr7zaN7QKKhd37h&#10;6Rqz2Grs4pfiY9tE1m4iS20Dk/TzrCzPT/MZZ5Jk5XxWlhcXkc7sYO7Qhy8KOhYvFUeqRiJJbO58&#10;GFT3KtGbhdvWmFQRY1lPLk7neTLwYNo6CqNa6g11bZBtBFU1bIvR7ZEWBWEsxXJIKt3CzqgIYex3&#10;pVlbUxqzwUHstwOmkFLZUAyiRtRqcFXM8zy1DMFPUaSME2BE1hTkhD0CvI895D/qR1OV2nUyHjP/&#10;m/FkkTyDDZNx11rA9zIzlNXoedDfkzRQE1l6gXr3gAxhGBbv5G1L9bsTPjwIpOmgOaKJD9/o0Aao&#10;TjDeOGsAf733P+pT05KUs56mreL+51qg4sx8tdTOF0VZxvFMj3L+eUYPPJa8HEvsursGKn1Bu8XJ&#10;dI36weyvGqF7psWwil5JJKwk3xWXAfeP6zBsAVotUq1WSY1G0olwZx+djOCR1difT9tngW5s4kD9&#10;fw/7yRSLN7086EZLC6t1AN2mRj/wOvJN45waZ1w9cV8cv5PWYUEufwMAAP//AwBQSwMEFAAGAAgA&#10;AAAhAK/btmTcAAAACAEAAA8AAABkcnMvZG93bnJldi54bWxMj8FOwzAQRO9I/IO1SNyo3UKaErKp&#10;UCUucGqoOLvxNomI11HstObvcU9wHM1o5k25jXYQZ5p87xhhuVAgiBtnem4RDp9vDxsQPmg2enBM&#10;CD/kYVvd3pS6MO7CezrXoRWphH2hEboQxkJK33RktV+4kTh5JzdZHZKcWmkmfUnldpArpdbS6p7T&#10;QqdH2nXUfNezRfja7E17iO+1/Xicd6fV2tsYPOL9XXx9AREohr8wXPETOlSJ6ehmNl4MCOlIQMjy&#10;ZxBXVy2zDMQRIc/VE8iqlP8PVL8AAAD//wMAUEsBAi0AFAAGAAgAAAAhALaDOJL+AAAA4QEAABMA&#10;AAAAAAAAAAAAAAAAAAAAAFtDb250ZW50X1R5cGVzXS54bWxQSwECLQAUAAYACAAAACEAOP0h/9YA&#10;AACUAQAACwAAAAAAAAAAAAAAAAAvAQAAX3JlbHMvLnJlbHNQSwECLQAUAAYACAAAACEAQSjnzYIC&#10;AABoBQAADgAAAAAAAAAAAAAAAAAuAgAAZHJzL2Uyb0RvYy54bWxQSwECLQAUAAYACAAAACEAr9u2&#10;ZNwAAAAIAQAADwAAAAAAAAAAAAAAAADcBAAAZHJzL2Rvd25yZXYueG1sUEsFBgAAAAAEAAQA8wAA&#10;AOUFAAAAAA==&#10;" filled="f" strokecolor="black [3213]" strokeweight=".5pt">
                <w10:wrap anchorx="margin"/>
              </v:rect>
            </w:pict>
          </mc:Fallback>
        </mc:AlternateContent>
      </w:r>
      <w:r w:rsidR="00E94715" w:rsidRPr="008B79FC">
        <w:rPr>
          <w:i/>
          <w:iCs/>
          <w:sz w:val="28"/>
          <w:szCs w:val="28"/>
        </w:rPr>
        <w:t>Bacteri</w:t>
      </w:r>
      <w:r w:rsidR="00F734DF">
        <w:rPr>
          <w:i/>
          <w:iCs/>
          <w:sz w:val="28"/>
          <w:szCs w:val="28"/>
        </w:rPr>
        <w:t>um</w:t>
      </w:r>
      <w:r w:rsidR="00E94715" w:rsidRPr="00E94715">
        <w:rPr>
          <w:i/>
          <w:iCs/>
          <w:sz w:val="28"/>
          <w:szCs w:val="28"/>
        </w:rPr>
        <w:t xml:space="preserve">: </w:t>
      </w:r>
    </w:p>
    <w:p w14:paraId="233A4EC5" w14:textId="0B07C3BE" w:rsidR="008B79FC" w:rsidRDefault="00B415CF" w:rsidP="0096308E">
      <w:pPr>
        <w:jc w:val="center"/>
        <w:rPr>
          <w:rFonts w:ascii="Sohne-Halbfett" w:hAnsi="Sohne-Halbfett" w:cs="Sohne-Halbfett"/>
          <w:b/>
          <w:bCs/>
          <w:i/>
          <w:iCs/>
          <w:color w:val="0E121D"/>
          <w:sz w:val="34"/>
          <w:szCs w:val="34"/>
        </w:rPr>
      </w:pPr>
      <w:r>
        <w:rPr>
          <w:rFonts w:cstheme="minorHAnsi"/>
          <w:noProof/>
          <w:sz w:val="28"/>
          <w:szCs w:val="28"/>
          <w:lang w:val="en-US"/>
        </w:rPr>
        <mc:AlternateContent>
          <mc:Choice Requires="wps">
            <w:drawing>
              <wp:anchor distT="0" distB="0" distL="114300" distR="114300" simplePos="0" relativeHeight="251665408" behindDoc="0" locked="0" layoutInCell="1" allowOverlap="1" wp14:anchorId="2468BCDC" wp14:editId="45F191B7">
                <wp:simplePos x="0" y="0"/>
                <wp:positionH relativeFrom="margin">
                  <wp:align>left</wp:align>
                </wp:positionH>
                <wp:positionV relativeFrom="paragraph">
                  <wp:posOffset>4204401</wp:posOffset>
                </wp:positionV>
                <wp:extent cx="6305798" cy="439387"/>
                <wp:effectExtent l="0" t="0" r="0" b="0"/>
                <wp:wrapNone/>
                <wp:docPr id="37178780" name="Text Box 4"/>
                <wp:cNvGraphicFramePr/>
                <a:graphic xmlns:a="http://schemas.openxmlformats.org/drawingml/2006/main">
                  <a:graphicData uri="http://schemas.microsoft.com/office/word/2010/wordprocessingShape">
                    <wps:wsp>
                      <wps:cNvSpPr txBox="1"/>
                      <wps:spPr>
                        <a:xfrm>
                          <a:off x="0" y="0"/>
                          <a:ext cx="6305798" cy="439387"/>
                        </a:xfrm>
                        <a:prstGeom prst="rect">
                          <a:avLst/>
                        </a:prstGeom>
                        <a:noFill/>
                        <a:ln w="6350">
                          <a:noFill/>
                        </a:ln>
                      </wps:spPr>
                      <wps:txbx>
                        <w:txbxContent>
                          <w:p w14:paraId="5CB54C14" w14:textId="49A293F6" w:rsidR="00B415CF" w:rsidRPr="009907DC" w:rsidRDefault="00B415CF" w:rsidP="00B415CF">
                            <w:pPr>
                              <w:rPr>
                                <w:lang w:val="en-US"/>
                              </w:rPr>
                            </w:pPr>
                            <w:r w:rsidRPr="00B15D5D">
                              <w:rPr>
                                <w:b/>
                                <w:bCs/>
                                <w:lang w:val="en-US"/>
                              </w:rPr>
                              <w:t xml:space="preserve">Figure </w:t>
                            </w:r>
                            <w:r>
                              <w:rPr>
                                <w:b/>
                                <w:bCs/>
                                <w:lang w:val="en-US"/>
                              </w:rPr>
                              <w:t>2</w:t>
                            </w:r>
                            <w:r w:rsidRPr="00B15D5D">
                              <w:rPr>
                                <w:b/>
                                <w:bCs/>
                                <w:lang w:val="en-US"/>
                              </w:rPr>
                              <w:t>:</w:t>
                            </w:r>
                            <w:r>
                              <w:rPr>
                                <w:lang w:val="en-US"/>
                              </w:rPr>
                              <w:t xml:space="preserve"> The structure of </w:t>
                            </w:r>
                            <w:r w:rsidR="00FD5FA9">
                              <w:rPr>
                                <w:lang w:val="en-US"/>
                              </w:rPr>
                              <w:t xml:space="preserve">a </w:t>
                            </w:r>
                            <w:r>
                              <w:rPr>
                                <w:lang w:val="en-US"/>
                              </w:rPr>
                              <w:t>bacteria</w:t>
                            </w:r>
                            <w:r w:rsidR="00FD5FA9">
                              <w:rPr>
                                <w:lang w:val="en-US"/>
                              </w:rPr>
                              <w:t xml:space="preserve">l cell.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68BCDC" id="_x0000_s1027" type="#_x0000_t202" style="position:absolute;left:0;text-align:left;margin-left:0;margin-top:331.05pt;width:496.5pt;height:34.6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dPGA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fJunE5ncySaY2wyno/vZ6FMcv3bWOe/CahJMHJqkZaI&#10;FjtunO9SzymhmYZ1pVSkRmnShA7TNP5wiWBxpbHHddZg+XbXkqq42WMHxQnXs9Ax7wxfVzjDhjn/&#10;yixSjRuhfP0LHlIB9oLeoqQE++tv9yEfGcAoJQ1KJ6fu54FZQYn6rpGb+XAyCVqLzmQ6G6FjbyO7&#10;24g+1I+A6hziQzE8miHfq7MpLdTvqPJV6Iohpjn2zqk/m4++EzS+Ei5Wq5iE6jLMb/TW8FA6oBoQ&#10;fmvfmTU9DR4JfIazyFj2gY0ut+NjdfAgq0hVwLlDtYcflRnJ7l9RkP6tH7Oub335GwAA//8DAFBL&#10;AwQUAAYACAAAACEAhs12OeAAAAAIAQAADwAAAGRycy9kb3ducmV2LnhtbEyPzU7DMBCE70i8g7VI&#10;3KjzI0IbsqmqSBUSgkNLL9yceJtExOsQu23g6TEnOM7OauabYj2bQZxpcr1lhHgRgSBurO65RTi8&#10;be+WIJxXrNVgmRC+yMG6vL4qVK7thXd03vtWhBB2uULovB9zKV3TkVFuYUfi4B3tZJQPcmqlntQl&#10;hJtBJlGUSaN6Dg2dGqnqqPnYnwzCc7V9Vbs6McvvoXp6OW7Gz8P7PeLtzbx5BOFp9n/P8Isf0KEM&#10;TLU9sXZiQAhDPEKWJTGIYK9WabjUCA9pnIIsC/l/QPkDAAD//wMAUEsBAi0AFAAGAAgAAAAhALaD&#10;OJL+AAAA4QEAABMAAAAAAAAAAAAAAAAAAAAAAFtDb250ZW50X1R5cGVzXS54bWxQSwECLQAUAAYA&#10;CAAAACEAOP0h/9YAAACUAQAACwAAAAAAAAAAAAAAAAAvAQAAX3JlbHMvLnJlbHNQSwECLQAUAAYA&#10;CAAAACEAMrp3TxgCAAAzBAAADgAAAAAAAAAAAAAAAAAuAgAAZHJzL2Uyb0RvYy54bWxQSwECLQAU&#10;AAYACAAAACEAhs12OeAAAAAIAQAADwAAAAAAAAAAAAAAAAByBAAAZHJzL2Rvd25yZXYueG1sUEsF&#10;BgAAAAAEAAQA8wAAAH8FAAAAAA==&#10;" filled="f" stroked="f" strokeweight=".5pt">
                <v:textbox>
                  <w:txbxContent>
                    <w:p w14:paraId="5CB54C14" w14:textId="49A293F6" w:rsidR="00B415CF" w:rsidRPr="009907DC" w:rsidRDefault="00B415CF" w:rsidP="00B415CF">
                      <w:pPr>
                        <w:rPr>
                          <w:lang w:val="en-US"/>
                        </w:rPr>
                      </w:pPr>
                      <w:r w:rsidRPr="00B15D5D">
                        <w:rPr>
                          <w:b/>
                          <w:bCs/>
                          <w:lang w:val="en-US"/>
                        </w:rPr>
                        <w:t xml:space="preserve">Figure </w:t>
                      </w:r>
                      <w:r>
                        <w:rPr>
                          <w:b/>
                          <w:bCs/>
                          <w:lang w:val="en-US"/>
                        </w:rPr>
                        <w:t>2</w:t>
                      </w:r>
                      <w:r w:rsidRPr="00B15D5D">
                        <w:rPr>
                          <w:b/>
                          <w:bCs/>
                          <w:lang w:val="en-US"/>
                        </w:rPr>
                        <w:t>:</w:t>
                      </w:r>
                      <w:r>
                        <w:rPr>
                          <w:lang w:val="en-US"/>
                        </w:rPr>
                        <w:t xml:space="preserve"> The structure of </w:t>
                      </w:r>
                      <w:r w:rsidR="00FD5FA9">
                        <w:rPr>
                          <w:lang w:val="en-US"/>
                        </w:rPr>
                        <w:t xml:space="preserve">a </w:t>
                      </w:r>
                      <w:r>
                        <w:rPr>
                          <w:lang w:val="en-US"/>
                        </w:rPr>
                        <w:t>bacteria</w:t>
                      </w:r>
                      <w:r w:rsidR="00FD5FA9">
                        <w:rPr>
                          <w:lang w:val="en-US"/>
                        </w:rPr>
                        <w:t xml:space="preserve">l cell. </w:t>
                      </w:r>
                    </w:p>
                  </w:txbxContent>
                </v:textbox>
                <w10:wrap anchorx="margin"/>
              </v:shape>
            </w:pict>
          </mc:Fallback>
        </mc:AlternateContent>
      </w:r>
      <w:r w:rsidR="00A4620A" w:rsidRPr="00A4620A">
        <w:rPr>
          <w:rFonts w:ascii="Sohne-Halbfett" w:hAnsi="Sohne-Halbfett" w:cs="Sohne-Halbfett"/>
          <w:b/>
          <w:bCs/>
          <w:i/>
          <w:iCs/>
          <w:color w:val="0E121D"/>
          <w:sz w:val="34"/>
          <w:szCs w:val="34"/>
        </w:rPr>
        <w:drawing>
          <wp:inline distT="0" distB="0" distL="0" distR="0" wp14:anchorId="43ED1136" wp14:editId="60275AB1">
            <wp:extent cx="5305425" cy="4336265"/>
            <wp:effectExtent l="0" t="0" r="0" b="7620"/>
            <wp:docPr id="551614538" name="Picture 1"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14538" name="Picture 1" descr="A diagram of a cell&#10;&#10;Description automatically generated"/>
                    <pic:cNvPicPr/>
                  </pic:nvPicPr>
                  <pic:blipFill>
                    <a:blip r:embed="rId9"/>
                    <a:stretch>
                      <a:fillRect/>
                    </a:stretch>
                  </pic:blipFill>
                  <pic:spPr>
                    <a:xfrm>
                      <a:off x="0" y="0"/>
                      <a:ext cx="5307664" cy="4338095"/>
                    </a:xfrm>
                    <a:prstGeom prst="rect">
                      <a:avLst/>
                    </a:prstGeom>
                  </pic:spPr>
                </pic:pic>
              </a:graphicData>
            </a:graphic>
          </wp:inline>
        </w:drawing>
      </w:r>
      <w:r>
        <w:rPr>
          <w:rFonts w:ascii="Sohne-Halbfett" w:hAnsi="Sohne-Halbfett" w:cs="Sohne-Halbfett"/>
          <w:b/>
          <w:bCs/>
          <w:i/>
          <w:iCs/>
          <w:color w:val="0E121D"/>
          <w:sz w:val="34"/>
          <w:szCs w:val="34"/>
        </w:rPr>
        <w:br w:type="textWrapping" w:clear="all"/>
      </w:r>
    </w:p>
    <w:p w14:paraId="70D9460E" w14:textId="42DD8506" w:rsidR="004B04B8" w:rsidRDefault="00CF3A48" w:rsidP="006C7238">
      <w:pPr>
        <w:jc w:val="both"/>
        <w:rPr>
          <w:rFonts w:cstheme="minorHAnsi"/>
          <w:color w:val="0E121D"/>
          <w:sz w:val="28"/>
          <w:szCs w:val="28"/>
        </w:rPr>
      </w:pPr>
      <w:r w:rsidRPr="001C3B10">
        <w:rPr>
          <w:rFonts w:cstheme="minorHAnsi"/>
          <w:b/>
          <w:bCs/>
          <w:color w:val="0E121D"/>
          <w:sz w:val="28"/>
          <w:szCs w:val="28"/>
        </w:rPr>
        <w:t>Figure 2</w:t>
      </w:r>
      <w:r w:rsidRPr="00CF3A48">
        <w:rPr>
          <w:rFonts w:cstheme="minorHAnsi"/>
          <w:color w:val="0E121D"/>
          <w:sz w:val="28"/>
          <w:szCs w:val="28"/>
        </w:rPr>
        <w:t xml:space="preserve"> shows the structure of </w:t>
      </w:r>
      <w:r w:rsidR="00785A37">
        <w:rPr>
          <w:rFonts w:cstheme="minorHAnsi"/>
          <w:color w:val="0E121D"/>
          <w:sz w:val="28"/>
          <w:szCs w:val="28"/>
        </w:rPr>
        <w:t xml:space="preserve">a typical </w:t>
      </w:r>
      <w:r w:rsidRPr="00CF3A48">
        <w:rPr>
          <w:rFonts w:cstheme="minorHAnsi"/>
          <w:color w:val="0E121D"/>
          <w:sz w:val="28"/>
          <w:szCs w:val="28"/>
        </w:rPr>
        <w:t>bacterial cell. These are prokaryotic cells</w:t>
      </w:r>
      <w:r w:rsidR="001C3B10">
        <w:rPr>
          <w:rFonts w:cstheme="minorHAnsi"/>
          <w:color w:val="0E121D"/>
          <w:sz w:val="28"/>
          <w:szCs w:val="28"/>
        </w:rPr>
        <w:t xml:space="preserve">, which are smaller than </w:t>
      </w:r>
      <w:hyperlink r:id="rId10" w:history="1">
        <w:r w:rsidR="001C3B10" w:rsidRPr="004B2878">
          <w:rPr>
            <w:rStyle w:val="Hyperlink"/>
            <w:rFonts w:cstheme="minorHAnsi"/>
            <w:sz w:val="28"/>
            <w:szCs w:val="28"/>
          </w:rPr>
          <w:t>eukaryotic</w:t>
        </w:r>
      </w:hyperlink>
      <w:r w:rsidR="001C3B10">
        <w:rPr>
          <w:rFonts w:cstheme="minorHAnsi"/>
          <w:color w:val="0E121D"/>
          <w:sz w:val="28"/>
          <w:szCs w:val="28"/>
        </w:rPr>
        <w:t xml:space="preserve"> (animal) cells. </w:t>
      </w:r>
      <w:r w:rsidR="00D1550A">
        <w:rPr>
          <w:rFonts w:cstheme="minorHAnsi"/>
          <w:color w:val="0E121D"/>
          <w:sz w:val="28"/>
          <w:szCs w:val="28"/>
        </w:rPr>
        <w:t>Prokaryotic cells have no membrane bound organelles (includi</w:t>
      </w:r>
      <w:r w:rsidR="00BE14FF">
        <w:rPr>
          <w:rFonts w:cstheme="minorHAnsi"/>
          <w:color w:val="0E121D"/>
          <w:sz w:val="28"/>
          <w:szCs w:val="28"/>
        </w:rPr>
        <w:t>ng nucleus) meaning that the DNA is free in the cytoplasm. The DNA is not histone bound either</w:t>
      </w:r>
      <w:r w:rsidR="006103F1">
        <w:rPr>
          <w:rFonts w:cstheme="minorHAnsi"/>
          <w:color w:val="0E121D"/>
          <w:sz w:val="28"/>
          <w:szCs w:val="28"/>
        </w:rPr>
        <w:t xml:space="preserve">. </w:t>
      </w:r>
      <w:r w:rsidR="00361978">
        <w:rPr>
          <w:rFonts w:cstheme="minorHAnsi"/>
          <w:color w:val="0E121D"/>
          <w:sz w:val="28"/>
          <w:szCs w:val="28"/>
        </w:rPr>
        <w:t xml:space="preserve">Some bacterial cells </w:t>
      </w:r>
      <w:r w:rsidR="00E65993">
        <w:rPr>
          <w:rFonts w:cstheme="minorHAnsi"/>
          <w:color w:val="0E121D"/>
          <w:sz w:val="28"/>
          <w:szCs w:val="28"/>
        </w:rPr>
        <w:t xml:space="preserve">also </w:t>
      </w:r>
      <w:r w:rsidR="00361978">
        <w:rPr>
          <w:rFonts w:cstheme="minorHAnsi"/>
          <w:color w:val="0E121D"/>
          <w:sz w:val="28"/>
          <w:szCs w:val="28"/>
        </w:rPr>
        <w:t xml:space="preserve">contain plasmids, which are small loops </w:t>
      </w:r>
      <w:r w:rsidR="00361978">
        <w:rPr>
          <w:rFonts w:cstheme="minorHAnsi"/>
          <w:color w:val="0E121D"/>
          <w:sz w:val="28"/>
          <w:szCs w:val="28"/>
        </w:rPr>
        <w:lastRenderedPageBreak/>
        <w:t>of DNA, often carrying antibiotic resistance genes that can be transferred between cells for survival</w:t>
      </w:r>
      <w:r w:rsidR="00E65993">
        <w:rPr>
          <w:rFonts w:cstheme="minorHAnsi"/>
          <w:color w:val="0E121D"/>
          <w:sz w:val="28"/>
          <w:szCs w:val="28"/>
        </w:rPr>
        <w:t xml:space="preserve"> via pili (not shown)</w:t>
      </w:r>
      <w:r w:rsidR="00361978">
        <w:rPr>
          <w:rFonts w:cstheme="minorHAnsi"/>
          <w:color w:val="0E121D"/>
          <w:sz w:val="28"/>
          <w:szCs w:val="28"/>
        </w:rPr>
        <w:t>.</w:t>
      </w:r>
      <w:r w:rsidR="004173A7">
        <w:rPr>
          <w:rFonts w:cstheme="minorHAnsi"/>
          <w:color w:val="0E121D"/>
          <w:sz w:val="28"/>
          <w:szCs w:val="28"/>
        </w:rPr>
        <w:t xml:space="preserve"> Pili are </w:t>
      </w:r>
      <w:r w:rsidR="00D95BAB">
        <w:rPr>
          <w:rFonts w:cstheme="minorHAnsi"/>
          <w:color w:val="0E121D"/>
          <w:sz w:val="28"/>
          <w:szCs w:val="28"/>
        </w:rPr>
        <w:t>hair like projections on the surface of the bacterial cell</w:t>
      </w:r>
      <w:r w:rsidR="00041EC3">
        <w:rPr>
          <w:rFonts w:cstheme="minorHAnsi"/>
          <w:color w:val="0E121D"/>
          <w:sz w:val="28"/>
          <w:szCs w:val="28"/>
        </w:rPr>
        <w:t>, allowing the cell to stick to surfaces and transfer genetic material</w:t>
      </w:r>
      <w:r w:rsidR="00B455AC">
        <w:rPr>
          <w:rFonts w:cstheme="minorHAnsi"/>
          <w:color w:val="0E121D"/>
          <w:sz w:val="28"/>
          <w:szCs w:val="28"/>
        </w:rPr>
        <w:t xml:space="preserve"> to other bacterial cells</w:t>
      </w:r>
      <w:r w:rsidR="00041EC3">
        <w:rPr>
          <w:rFonts w:cstheme="minorHAnsi"/>
          <w:color w:val="0E121D"/>
          <w:sz w:val="28"/>
          <w:szCs w:val="28"/>
        </w:rPr>
        <w:t>.</w:t>
      </w:r>
      <w:r w:rsidR="00361978">
        <w:rPr>
          <w:rFonts w:cstheme="minorHAnsi"/>
          <w:color w:val="0E121D"/>
          <w:sz w:val="28"/>
          <w:szCs w:val="28"/>
        </w:rPr>
        <w:t xml:space="preserve"> </w:t>
      </w:r>
      <w:r w:rsidR="00B368FD">
        <w:rPr>
          <w:rFonts w:cstheme="minorHAnsi"/>
          <w:color w:val="0E121D"/>
          <w:sz w:val="28"/>
          <w:szCs w:val="28"/>
        </w:rPr>
        <w:t>Like</w:t>
      </w:r>
      <w:r w:rsidR="001A20C6">
        <w:rPr>
          <w:rFonts w:cstheme="minorHAnsi"/>
          <w:color w:val="0E121D"/>
          <w:sz w:val="28"/>
          <w:szCs w:val="28"/>
        </w:rPr>
        <w:t xml:space="preserve"> eukaryotic cells though, </w:t>
      </w:r>
      <w:r w:rsidR="003022B7">
        <w:rPr>
          <w:rFonts w:cstheme="minorHAnsi"/>
          <w:color w:val="0E121D"/>
          <w:sz w:val="28"/>
          <w:szCs w:val="28"/>
        </w:rPr>
        <w:t>bacterial cells also contain ribosomes for protein synthesis. These are smaller</w:t>
      </w:r>
      <w:r w:rsidR="00B368FD">
        <w:rPr>
          <w:rFonts w:cstheme="minorHAnsi"/>
          <w:color w:val="0E121D"/>
          <w:sz w:val="28"/>
          <w:szCs w:val="28"/>
        </w:rPr>
        <w:t xml:space="preserve"> than in eukaryotic cells and</w:t>
      </w:r>
      <w:r w:rsidR="003022B7">
        <w:rPr>
          <w:rFonts w:cstheme="minorHAnsi"/>
          <w:color w:val="0E121D"/>
          <w:sz w:val="28"/>
          <w:szCs w:val="28"/>
        </w:rPr>
        <w:t xml:space="preserve"> are known by scientists as 70</w:t>
      </w:r>
      <w:r w:rsidR="00161AAE">
        <w:rPr>
          <w:rFonts w:cstheme="minorHAnsi"/>
          <w:color w:val="0E121D"/>
          <w:sz w:val="28"/>
          <w:szCs w:val="28"/>
        </w:rPr>
        <w:t xml:space="preserve">S ribosomes. The prokaryotic cell wall is made of peptidoglycan/murein, needed for protection, and this is sometimes encased in a slime capsule </w:t>
      </w:r>
      <w:r w:rsidR="005A7CCE">
        <w:rPr>
          <w:rFonts w:cstheme="minorHAnsi"/>
          <w:color w:val="0E121D"/>
          <w:sz w:val="28"/>
          <w:szCs w:val="28"/>
        </w:rPr>
        <w:t>to prevent phagocytosis. The glycogen granules and lipid droplets are nutrient stores</w:t>
      </w:r>
      <w:r w:rsidR="009C4404">
        <w:rPr>
          <w:rFonts w:cstheme="minorHAnsi"/>
          <w:color w:val="0E121D"/>
          <w:sz w:val="28"/>
          <w:szCs w:val="28"/>
        </w:rPr>
        <w:t xml:space="preserve">. </w:t>
      </w:r>
      <w:r w:rsidR="00E65993">
        <w:rPr>
          <w:rFonts w:cstheme="minorHAnsi"/>
          <w:color w:val="0E121D"/>
          <w:sz w:val="28"/>
          <w:szCs w:val="28"/>
        </w:rPr>
        <w:t>Some bacterial cells also contain one of more f</w:t>
      </w:r>
      <w:r w:rsidR="009C4404">
        <w:rPr>
          <w:rFonts w:cstheme="minorHAnsi"/>
          <w:color w:val="0E121D"/>
          <w:sz w:val="28"/>
          <w:szCs w:val="28"/>
        </w:rPr>
        <w:t>lagella (not shown)</w:t>
      </w:r>
      <w:r w:rsidR="00E65993">
        <w:rPr>
          <w:rFonts w:cstheme="minorHAnsi"/>
          <w:color w:val="0E121D"/>
          <w:sz w:val="28"/>
          <w:szCs w:val="28"/>
        </w:rPr>
        <w:t xml:space="preserve">, </w:t>
      </w:r>
      <w:r w:rsidR="00444E87">
        <w:rPr>
          <w:rFonts w:cstheme="minorHAnsi"/>
          <w:color w:val="0E121D"/>
          <w:sz w:val="28"/>
          <w:szCs w:val="28"/>
        </w:rPr>
        <w:t>which</w:t>
      </w:r>
      <w:r w:rsidR="00E65993">
        <w:rPr>
          <w:rFonts w:cstheme="minorHAnsi"/>
          <w:color w:val="0E121D"/>
          <w:sz w:val="28"/>
          <w:szCs w:val="28"/>
        </w:rPr>
        <w:t xml:space="preserve"> are needed </w:t>
      </w:r>
      <w:r w:rsidR="00986787">
        <w:rPr>
          <w:rFonts w:cstheme="minorHAnsi"/>
          <w:color w:val="0E121D"/>
          <w:sz w:val="28"/>
          <w:szCs w:val="28"/>
        </w:rPr>
        <w:t xml:space="preserve">for movement. </w:t>
      </w:r>
    </w:p>
    <w:p w14:paraId="419CAFDA" w14:textId="344A6B11" w:rsidR="00D31273" w:rsidRPr="006C7238" w:rsidRDefault="00D31273" w:rsidP="006C7238">
      <w:pPr>
        <w:jc w:val="both"/>
        <w:rPr>
          <w:rFonts w:cstheme="minorHAnsi"/>
          <w:color w:val="0E121D"/>
          <w:sz w:val="28"/>
          <w:szCs w:val="28"/>
        </w:rPr>
      </w:pPr>
      <w:r>
        <w:rPr>
          <w:rFonts w:cstheme="minorHAnsi"/>
          <w:color w:val="0E121D"/>
          <w:sz w:val="28"/>
          <w:szCs w:val="28"/>
        </w:rPr>
        <w:t xml:space="preserve">You can find out more about bacteria and viruses in the </w:t>
      </w:r>
      <w:hyperlink r:id="rId11" w:history="1">
        <w:r w:rsidRPr="00D31273">
          <w:rPr>
            <w:rStyle w:val="Hyperlink"/>
            <w:rFonts w:cstheme="minorHAnsi"/>
            <w:sz w:val="28"/>
            <w:szCs w:val="28"/>
          </w:rPr>
          <w:t>pathogens</w:t>
        </w:r>
      </w:hyperlink>
      <w:r>
        <w:rPr>
          <w:rFonts w:cstheme="minorHAnsi"/>
          <w:color w:val="0E121D"/>
          <w:sz w:val="28"/>
          <w:szCs w:val="28"/>
        </w:rPr>
        <w:t xml:space="preserve"> resource</w:t>
      </w:r>
      <w:r w:rsidR="00C71C15">
        <w:rPr>
          <w:rFonts w:cstheme="minorHAnsi"/>
          <w:color w:val="0E121D"/>
          <w:sz w:val="28"/>
          <w:szCs w:val="28"/>
        </w:rPr>
        <w:t xml:space="preserve">, </w:t>
      </w:r>
      <w:r w:rsidR="00C71C15" w:rsidRPr="008667BC">
        <w:rPr>
          <w:sz w:val="28"/>
          <w:szCs w:val="28"/>
        </w:rPr>
        <w:t xml:space="preserve">and more information on specific infectious diseases that they can cause in the </w:t>
      </w:r>
      <w:hyperlink r:id="rId12" w:history="1">
        <w:r w:rsidR="00C71C15" w:rsidRPr="008667BC">
          <w:rPr>
            <w:rStyle w:val="Hyperlink"/>
            <w:sz w:val="28"/>
            <w:szCs w:val="28"/>
          </w:rPr>
          <w:t>diseases</w:t>
        </w:r>
      </w:hyperlink>
      <w:r w:rsidR="00C71C15" w:rsidRPr="008667BC">
        <w:rPr>
          <w:sz w:val="28"/>
          <w:szCs w:val="28"/>
        </w:rPr>
        <w:t xml:space="preserve"> resource.</w:t>
      </w:r>
    </w:p>
    <w:p w14:paraId="5D05D0FF" w14:textId="2D7DE726" w:rsidR="006D2193" w:rsidRDefault="004B04B8" w:rsidP="008D3151">
      <w:pPr>
        <w:numPr>
          <w:ilvl w:val="0"/>
          <w:numId w:val="3"/>
        </w:numPr>
        <w:tabs>
          <w:tab w:val="left" w:pos="220"/>
          <w:tab w:val="left" w:pos="720"/>
        </w:tabs>
        <w:autoSpaceDE w:val="0"/>
        <w:autoSpaceDN w:val="0"/>
        <w:adjustRightInd w:val="0"/>
        <w:spacing w:after="0" w:line="240" w:lineRule="auto"/>
        <w:ind w:hanging="720"/>
      </w:pPr>
      <w:r>
        <w:rPr>
          <w:rFonts w:ascii="Sohne-Halbfett" w:hAnsi="Sohne-Halbfett" w:cs="Sohne-Halbfett"/>
          <w:b/>
          <w:bCs/>
          <w:color w:val="0E121D"/>
          <w:kern w:val="1"/>
          <w:sz w:val="32"/>
          <w:szCs w:val="32"/>
        </w:rPr>
        <w:tab/>
      </w:r>
    </w:p>
    <w:p w14:paraId="1700C4EA" w14:textId="5FD7A632" w:rsidR="006D2193" w:rsidRPr="008B738A" w:rsidRDefault="00347DEF" w:rsidP="00A95B01">
      <w:pPr>
        <w:jc w:val="both"/>
        <w:rPr>
          <w:b/>
          <w:bCs/>
          <w:sz w:val="28"/>
          <w:szCs w:val="28"/>
        </w:rPr>
      </w:pPr>
      <w:r>
        <w:rPr>
          <w:b/>
          <w:bCs/>
          <w:sz w:val="28"/>
          <w:szCs w:val="28"/>
        </w:rPr>
        <w:t>Routes</w:t>
      </w:r>
      <w:r w:rsidR="008B738A" w:rsidRPr="008B738A">
        <w:rPr>
          <w:b/>
          <w:bCs/>
          <w:sz w:val="28"/>
          <w:szCs w:val="28"/>
        </w:rPr>
        <w:t xml:space="preserve"> of transmission: </w:t>
      </w:r>
    </w:p>
    <w:p w14:paraId="719FBF08" w14:textId="399EE693" w:rsidR="006D2193" w:rsidRDefault="00347DEF" w:rsidP="00A95B01">
      <w:pPr>
        <w:jc w:val="both"/>
        <w:rPr>
          <w:sz w:val="28"/>
          <w:szCs w:val="28"/>
        </w:rPr>
      </w:pPr>
      <w:r w:rsidRPr="00347DEF">
        <w:rPr>
          <w:sz w:val="28"/>
          <w:szCs w:val="28"/>
        </w:rPr>
        <w:t xml:space="preserve">There are various </w:t>
      </w:r>
      <w:r>
        <w:rPr>
          <w:sz w:val="28"/>
          <w:szCs w:val="28"/>
        </w:rPr>
        <w:t xml:space="preserve">routes of transmission </w:t>
      </w:r>
      <w:r w:rsidR="00AC48B9">
        <w:rPr>
          <w:sz w:val="28"/>
          <w:szCs w:val="28"/>
        </w:rPr>
        <w:t>for the spread of communicable diseases</w:t>
      </w:r>
      <w:r w:rsidR="0005286E">
        <w:rPr>
          <w:sz w:val="28"/>
          <w:szCs w:val="28"/>
        </w:rPr>
        <w:t>:</w:t>
      </w:r>
    </w:p>
    <w:p w14:paraId="4AB89AB4" w14:textId="1E2BBCA3" w:rsidR="0005286E" w:rsidRDefault="0005286E" w:rsidP="00A95B01">
      <w:pPr>
        <w:pStyle w:val="ListParagraph"/>
        <w:numPr>
          <w:ilvl w:val="0"/>
          <w:numId w:val="4"/>
        </w:numPr>
        <w:jc w:val="both"/>
        <w:rPr>
          <w:sz w:val="28"/>
          <w:szCs w:val="28"/>
        </w:rPr>
      </w:pPr>
      <w:r w:rsidRPr="00CB5E71">
        <w:rPr>
          <w:b/>
          <w:bCs/>
          <w:sz w:val="28"/>
          <w:szCs w:val="28"/>
        </w:rPr>
        <w:t>Direct contact:</w:t>
      </w:r>
      <w:r w:rsidRPr="00CB5E71">
        <w:rPr>
          <w:sz w:val="28"/>
          <w:szCs w:val="28"/>
        </w:rPr>
        <w:t xml:space="preserve"> direct contact between </w:t>
      </w:r>
      <w:r w:rsidR="00CB5E71">
        <w:rPr>
          <w:sz w:val="28"/>
          <w:szCs w:val="28"/>
        </w:rPr>
        <w:t xml:space="preserve">person to person </w:t>
      </w:r>
      <w:r w:rsidRPr="00CB5E71">
        <w:rPr>
          <w:sz w:val="28"/>
          <w:szCs w:val="28"/>
        </w:rPr>
        <w:t xml:space="preserve">or people </w:t>
      </w:r>
      <w:r w:rsidR="00EF226B">
        <w:rPr>
          <w:sz w:val="28"/>
          <w:szCs w:val="28"/>
        </w:rPr>
        <w:t>and</w:t>
      </w:r>
      <w:r w:rsidRPr="00CB5E71">
        <w:rPr>
          <w:sz w:val="28"/>
          <w:szCs w:val="28"/>
        </w:rPr>
        <w:t xml:space="preserve"> animals </w:t>
      </w:r>
      <w:r w:rsidR="00EF226B">
        <w:rPr>
          <w:sz w:val="28"/>
          <w:szCs w:val="28"/>
        </w:rPr>
        <w:t xml:space="preserve">can lead to the spread of communicable diseases. This can include </w:t>
      </w:r>
      <w:r w:rsidR="0040035A">
        <w:rPr>
          <w:sz w:val="28"/>
          <w:szCs w:val="28"/>
        </w:rPr>
        <w:t xml:space="preserve">physical touch or animal bites, as examples. </w:t>
      </w:r>
      <w:r w:rsidR="004442C6">
        <w:rPr>
          <w:sz w:val="28"/>
          <w:szCs w:val="28"/>
        </w:rPr>
        <w:t>Sharing of b</w:t>
      </w:r>
      <w:r w:rsidR="00E86B57">
        <w:rPr>
          <w:sz w:val="28"/>
          <w:szCs w:val="28"/>
        </w:rPr>
        <w:t xml:space="preserve">odily fluids, such as saliva, can also be responsible for </w:t>
      </w:r>
      <w:r w:rsidR="008F4F75">
        <w:rPr>
          <w:sz w:val="28"/>
          <w:szCs w:val="28"/>
        </w:rPr>
        <w:t xml:space="preserve">direct transmission. </w:t>
      </w:r>
    </w:p>
    <w:p w14:paraId="5F01AF3C" w14:textId="59C0B201" w:rsidR="00B60DC6" w:rsidRDefault="00B60DC6" w:rsidP="00A95B01">
      <w:pPr>
        <w:pStyle w:val="ListParagraph"/>
        <w:numPr>
          <w:ilvl w:val="0"/>
          <w:numId w:val="4"/>
        </w:numPr>
        <w:jc w:val="both"/>
        <w:rPr>
          <w:sz w:val="28"/>
          <w:szCs w:val="28"/>
        </w:rPr>
      </w:pPr>
      <w:r>
        <w:rPr>
          <w:b/>
          <w:bCs/>
          <w:sz w:val="28"/>
          <w:szCs w:val="28"/>
        </w:rPr>
        <w:t>Indirect contact:</w:t>
      </w:r>
      <w:r>
        <w:rPr>
          <w:sz w:val="28"/>
          <w:szCs w:val="28"/>
        </w:rPr>
        <w:t xml:space="preserve"> </w:t>
      </w:r>
      <w:r w:rsidR="004E4A8D">
        <w:rPr>
          <w:sz w:val="28"/>
          <w:szCs w:val="28"/>
        </w:rPr>
        <w:t>Pathogens can</w:t>
      </w:r>
      <w:r w:rsidR="00244B3C">
        <w:rPr>
          <w:sz w:val="28"/>
          <w:szCs w:val="28"/>
        </w:rPr>
        <w:t xml:space="preserve"> also</w:t>
      </w:r>
      <w:r w:rsidR="004E4A8D">
        <w:rPr>
          <w:sz w:val="28"/>
          <w:szCs w:val="28"/>
        </w:rPr>
        <w:t xml:space="preserve"> survive on surfaces</w:t>
      </w:r>
      <w:r w:rsidR="00C31580">
        <w:rPr>
          <w:sz w:val="28"/>
          <w:szCs w:val="28"/>
        </w:rPr>
        <w:t xml:space="preserve">, and </w:t>
      </w:r>
      <w:r w:rsidR="00244B3C">
        <w:rPr>
          <w:sz w:val="28"/>
          <w:szCs w:val="28"/>
        </w:rPr>
        <w:t>individuals</w:t>
      </w:r>
      <w:r w:rsidR="00C31580">
        <w:rPr>
          <w:sz w:val="28"/>
          <w:szCs w:val="28"/>
        </w:rPr>
        <w:t xml:space="preserve"> can then become infected by </w:t>
      </w:r>
      <w:r w:rsidR="00244B3C">
        <w:rPr>
          <w:sz w:val="28"/>
          <w:szCs w:val="28"/>
        </w:rPr>
        <w:t>touching</w:t>
      </w:r>
      <w:r w:rsidR="00C31580">
        <w:rPr>
          <w:sz w:val="28"/>
          <w:szCs w:val="28"/>
        </w:rPr>
        <w:t xml:space="preserve"> a contaminated surface.</w:t>
      </w:r>
      <w:r w:rsidR="00244B3C">
        <w:rPr>
          <w:sz w:val="28"/>
          <w:szCs w:val="28"/>
        </w:rPr>
        <w:t xml:space="preserve"> If an individual touches a contaminated surface and then touches</w:t>
      </w:r>
      <w:r w:rsidR="00717C5B">
        <w:rPr>
          <w:sz w:val="28"/>
          <w:szCs w:val="28"/>
        </w:rPr>
        <w:t xml:space="preserve"> their mouth or eyes, they can </w:t>
      </w:r>
      <w:r w:rsidR="00C825B8">
        <w:rPr>
          <w:sz w:val="28"/>
          <w:szCs w:val="28"/>
        </w:rPr>
        <w:t xml:space="preserve">also </w:t>
      </w:r>
      <w:r w:rsidR="00717C5B">
        <w:rPr>
          <w:sz w:val="28"/>
          <w:szCs w:val="28"/>
        </w:rPr>
        <w:t>become infected.</w:t>
      </w:r>
    </w:p>
    <w:p w14:paraId="5146F12D" w14:textId="27E6956B" w:rsidR="00331C21" w:rsidRDefault="00331C21" w:rsidP="00A95B01">
      <w:pPr>
        <w:pStyle w:val="ListParagraph"/>
        <w:numPr>
          <w:ilvl w:val="0"/>
          <w:numId w:val="4"/>
        </w:numPr>
        <w:jc w:val="both"/>
        <w:rPr>
          <w:sz w:val="28"/>
          <w:szCs w:val="28"/>
        </w:rPr>
      </w:pPr>
      <w:r>
        <w:rPr>
          <w:b/>
          <w:bCs/>
          <w:sz w:val="28"/>
          <w:szCs w:val="28"/>
        </w:rPr>
        <w:t>Blood borne transmission:</w:t>
      </w:r>
      <w:r>
        <w:rPr>
          <w:sz w:val="28"/>
          <w:szCs w:val="28"/>
        </w:rPr>
        <w:t xml:space="preserve"> contaminated blood can be transferred between individuals, either through needle </w:t>
      </w:r>
      <w:r w:rsidR="00C410C0">
        <w:rPr>
          <w:sz w:val="28"/>
          <w:szCs w:val="28"/>
        </w:rPr>
        <w:t>stick</w:t>
      </w:r>
      <w:r>
        <w:rPr>
          <w:sz w:val="28"/>
          <w:szCs w:val="28"/>
        </w:rPr>
        <w:t xml:space="preserve"> injuries, sharing needles, </w:t>
      </w:r>
      <w:r w:rsidR="00C410C0">
        <w:rPr>
          <w:sz w:val="28"/>
          <w:szCs w:val="28"/>
        </w:rPr>
        <w:t>or through blood transfusion. For example,</w:t>
      </w:r>
      <w:r w:rsidR="00A455E1">
        <w:rPr>
          <w:sz w:val="28"/>
          <w:szCs w:val="28"/>
        </w:rPr>
        <w:t xml:space="preserve"> </w:t>
      </w:r>
      <w:r w:rsidR="00C410C0">
        <w:rPr>
          <w:sz w:val="28"/>
          <w:szCs w:val="28"/>
        </w:rPr>
        <w:t>hepatitis B and C</w:t>
      </w:r>
      <w:r w:rsidR="00A455E1">
        <w:rPr>
          <w:sz w:val="28"/>
          <w:szCs w:val="28"/>
        </w:rPr>
        <w:t xml:space="preserve">, as well as HIV, </w:t>
      </w:r>
      <w:r w:rsidR="00C410C0">
        <w:rPr>
          <w:sz w:val="28"/>
          <w:szCs w:val="28"/>
        </w:rPr>
        <w:t xml:space="preserve">are common blood borne diseases. </w:t>
      </w:r>
    </w:p>
    <w:p w14:paraId="4C8E2BF3" w14:textId="57BC8937" w:rsidR="00273638" w:rsidRPr="00B60DC6" w:rsidRDefault="00273638" w:rsidP="00A95B01">
      <w:pPr>
        <w:pStyle w:val="ListParagraph"/>
        <w:numPr>
          <w:ilvl w:val="0"/>
          <w:numId w:val="4"/>
        </w:numPr>
        <w:jc w:val="both"/>
        <w:rPr>
          <w:sz w:val="28"/>
          <w:szCs w:val="28"/>
        </w:rPr>
      </w:pPr>
      <w:r w:rsidRPr="00B60DC6">
        <w:rPr>
          <w:b/>
          <w:bCs/>
          <w:sz w:val="28"/>
          <w:szCs w:val="28"/>
        </w:rPr>
        <w:t>Airborne</w:t>
      </w:r>
      <w:r w:rsidR="00630224" w:rsidRPr="00B60DC6">
        <w:rPr>
          <w:b/>
          <w:bCs/>
          <w:sz w:val="28"/>
          <w:szCs w:val="28"/>
        </w:rPr>
        <w:t xml:space="preserve"> transmission</w:t>
      </w:r>
      <w:r w:rsidRPr="00B60DC6">
        <w:rPr>
          <w:b/>
          <w:bCs/>
          <w:sz w:val="28"/>
          <w:szCs w:val="28"/>
        </w:rPr>
        <w:t>:</w:t>
      </w:r>
      <w:r w:rsidRPr="00B60DC6">
        <w:rPr>
          <w:sz w:val="28"/>
          <w:szCs w:val="28"/>
        </w:rPr>
        <w:t xml:space="preserve"> </w:t>
      </w:r>
      <w:r w:rsidR="00630224" w:rsidRPr="00B60DC6">
        <w:rPr>
          <w:sz w:val="28"/>
          <w:szCs w:val="28"/>
        </w:rPr>
        <w:t xml:space="preserve">some diseases are spread through the air, as pathogens can be suspended in the air and then inhaled by another individual. </w:t>
      </w:r>
      <w:r w:rsidR="00B34540" w:rsidRPr="00B60DC6">
        <w:rPr>
          <w:sz w:val="28"/>
          <w:szCs w:val="28"/>
        </w:rPr>
        <w:t>This includes diseases such as influenza</w:t>
      </w:r>
      <w:r w:rsidR="00B60DC6">
        <w:rPr>
          <w:sz w:val="28"/>
          <w:szCs w:val="28"/>
        </w:rPr>
        <w:t xml:space="preserve"> and tuberculosis. </w:t>
      </w:r>
    </w:p>
    <w:p w14:paraId="70823DAF" w14:textId="70C00DC1" w:rsidR="00273638" w:rsidRDefault="00D25D83" w:rsidP="00A95B01">
      <w:pPr>
        <w:pStyle w:val="ListParagraph"/>
        <w:numPr>
          <w:ilvl w:val="0"/>
          <w:numId w:val="4"/>
        </w:numPr>
        <w:jc w:val="both"/>
        <w:rPr>
          <w:sz w:val="28"/>
          <w:szCs w:val="28"/>
        </w:rPr>
      </w:pPr>
      <w:r w:rsidRPr="006C0A22">
        <w:rPr>
          <w:b/>
          <w:bCs/>
          <w:sz w:val="28"/>
          <w:szCs w:val="28"/>
        </w:rPr>
        <w:t xml:space="preserve">The </w:t>
      </w:r>
      <w:r w:rsidR="006C0A22" w:rsidRPr="006C0A22">
        <w:rPr>
          <w:b/>
          <w:bCs/>
          <w:sz w:val="28"/>
          <w:szCs w:val="28"/>
        </w:rPr>
        <w:t>faecal</w:t>
      </w:r>
      <w:r w:rsidRPr="006C0A22">
        <w:rPr>
          <w:b/>
          <w:bCs/>
          <w:sz w:val="28"/>
          <w:szCs w:val="28"/>
        </w:rPr>
        <w:t>-oral route:</w:t>
      </w:r>
      <w:r>
        <w:rPr>
          <w:sz w:val="28"/>
          <w:szCs w:val="28"/>
        </w:rPr>
        <w:t xml:space="preserve"> diseases </w:t>
      </w:r>
      <w:r w:rsidR="003F6311">
        <w:rPr>
          <w:sz w:val="28"/>
          <w:szCs w:val="28"/>
        </w:rPr>
        <w:t xml:space="preserve">can be </w:t>
      </w:r>
      <w:r>
        <w:rPr>
          <w:sz w:val="28"/>
          <w:szCs w:val="28"/>
        </w:rPr>
        <w:t xml:space="preserve">spread </w:t>
      </w:r>
      <w:r w:rsidR="006C0A22">
        <w:rPr>
          <w:sz w:val="28"/>
          <w:szCs w:val="28"/>
        </w:rPr>
        <w:t xml:space="preserve">by consuming contaminated food or water. </w:t>
      </w:r>
      <w:r w:rsidR="00527F96">
        <w:rPr>
          <w:sz w:val="28"/>
          <w:szCs w:val="28"/>
        </w:rPr>
        <w:t>Water become</w:t>
      </w:r>
      <w:r w:rsidR="003C15BD">
        <w:rPr>
          <w:sz w:val="28"/>
          <w:szCs w:val="28"/>
        </w:rPr>
        <w:t>s</w:t>
      </w:r>
      <w:r w:rsidR="00527F96">
        <w:rPr>
          <w:sz w:val="28"/>
          <w:szCs w:val="28"/>
        </w:rPr>
        <w:t xml:space="preserve"> contaminated </w:t>
      </w:r>
      <w:r w:rsidR="003C15BD">
        <w:rPr>
          <w:sz w:val="28"/>
          <w:szCs w:val="28"/>
        </w:rPr>
        <w:t xml:space="preserve">with faecal matter </w:t>
      </w:r>
      <w:r w:rsidR="00BE3C23">
        <w:rPr>
          <w:sz w:val="28"/>
          <w:szCs w:val="28"/>
        </w:rPr>
        <w:t xml:space="preserve">due to inadequate water treatment or sewage overflow (as examples) </w:t>
      </w:r>
      <w:r w:rsidR="007B1FDF">
        <w:rPr>
          <w:sz w:val="28"/>
          <w:szCs w:val="28"/>
        </w:rPr>
        <w:t xml:space="preserve">and this can be either directly </w:t>
      </w:r>
      <w:r w:rsidR="007B1FDF">
        <w:rPr>
          <w:sz w:val="28"/>
          <w:szCs w:val="28"/>
        </w:rPr>
        <w:lastRenderedPageBreak/>
        <w:t>consumed or used to wash food, contaminat</w:t>
      </w:r>
      <w:r w:rsidR="00F8585F">
        <w:rPr>
          <w:sz w:val="28"/>
          <w:szCs w:val="28"/>
        </w:rPr>
        <w:t>ing</w:t>
      </w:r>
      <w:r w:rsidR="007B1FDF">
        <w:rPr>
          <w:sz w:val="28"/>
          <w:szCs w:val="28"/>
        </w:rPr>
        <w:t xml:space="preserve"> the food too</w:t>
      </w:r>
      <w:r w:rsidR="00F8585F">
        <w:rPr>
          <w:sz w:val="28"/>
          <w:szCs w:val="28"/>
        </w:rPr>
        <w:t>,</w:t>
      </w:r>
      <w:r w:rsidR="00047C55">
        <w:rPr>
          <w:sz w:val="28"/>
          <w:szCs w:val="28"/>
        </w:rPr>
        <w:t xml:space="preserve"> resulting in</w:t>
      </w:r>
      <w:r w:rsidR="00F8585F">
        <w:rPr>
          <w:sz w:val="28"/>
          <w:szCs w:val="28"/>
        </w:rPr>
        <w:t xml:space="preserve"> the disease </w:t>
      </w:r>
      <w:r w:rsidR="002C020B">
        <w:rPr>
          <w:sz w:val="28"/>
          <w:szCs w:val="28"/>
        </w:rPr>
        <w:t>being</w:t>
      </w:r>
      <w:r w:rsidR="00F8585F">
        <w:rPr>
          <w:sz w:val="28"/>
          <w:szCs w:val="28"/>
        </w:rPr>
        <w:t xml:space="preserve"> spread when the food is consumed. </w:t>
      </w:r>
    </w:p>
    <w:p w14:paraId="77F457F6" w14:textId="77777777" w:rsidR="009318CE" w:rsidRPr="009318CE" w:rsidRDefault="0008589B" w:rsidP="009318CE">
      <w:pPr>
        <w:pStyle w:val="ListParagraph"/>
        <w:numPr>
          <w:ilvl w:val="0"/>
          <w:numId w:val="4"/>
        </w:numPr>
        <w:jc w:val="both"/>
        <w:rPr>
          <w:sz w:val="28"/>
          <w:szCs w:val="28"/>
        </w:rPr>
      </w:pPr>
      <w:r>
        <w:rPr>
          <w:b/>
          <w:bCs/>
          <w:sz w:val="28"/>
          <w:szCs w:val="28"/>
        </w:rPr>
        <w:t xml:space="preserve">Food borne transmission: </w:t>
      </w:r>
      <w:r w:rsidRPr="00D11CAD">
        <w:rPr>
          <w:sz w:val="28"/>
          <w:szCs w:val="28"/>
        </w:rPr>
        <w:t xml:space="preserve">as well as food becoming contaminated through washing with contaminated water, </w:t>
      </w:r>
      <w:r w:rsidR="00D11CAD" w:rsidRPr="00D11CAD">
        <w:rPr>
          <w:sz w:val="28"/>
          <w:szCs w:val="28"/>
        </w:rPr>
        <w:t>food itself can transmit infection. Salmonella is a common food borne disease.</w:t>
      </w:r>
    </w:p>
    <w:p w14:paraId="5B8BDAAA" w14:textId="101A7555" w:rsidR="009318CE" w:rsidRDefault="004A3E85" w:rsidP="009318CE">
      <w:pPr>
        <w:pStyle w:val="ListParagraph"/>
        <w:numPr>
          <w:ilvl w:val="0"/>
          <w:numId w:val="4"/>
        </w:numPr>
        <w:jc w:val="both"/>
        <w:rPr>
          <w:sz w:val="28"/>
          <w:szCs w:val="28"/>
        </w:rPr>
      </w:pPr>
      <w:r w:rsidRPr="009318CE">
        <w:rPr>
          <w:b/>
          <w:bCs/>
          <w:sz w:val="28"/>
          <w:szCs w:val="28"/>
        </w:rPr>
        <w:t>Vector borne transmission:</w:t>
      </w:r>
      <w:r w:rsidRPr="009318CE">
        <w:rPr>
          <w:sz w:val="28"/>
          <w:szCs w:val="28"/>
        </w:rPr>
        <w:t xml:space="preserve"> A vector is </w:t>
      </w:r>
      <w:r w:rsidR="00EA3BC6" w:rsidRPr="009318CE">
        <w:rPr>
          <w:sz w:val="28"/>
          <w:szCs w:val="28"/>
        </w:rPr>
        <w:t>usually an a</w:t>
      </w:r>
      <w:r w:rsidR="000E1384" w:rsidRPr="009318CE">
        <w:rPr>
          <w:sz w:val="28"/>
          <w:szCs w:val="28"/>
        </w:rPr>
        <w:t>r</w:t>
      </w:r>
      <w:r w:rsidR="00EA3BC6" w:rsidRPr="009318CE">
        <w:rPr>
          <w:sz w:val="28"/>
          <w:szCs w:val="28"/>
        </w:rPr>
        <w:t>thropod</w:t>
      </w:r>
      <w:r w:rsidR="006054A4" w:rsidRPr="009318CE">
        <w:rPr>
          <w:sz w:val="28"/>
          <w:szCs w:val="28"/>
        </w:rPr>
        <w:t>, such as a mosquito</w:t>
      </w:r>
      <w:r w:rsidR="006B147D" w:rsidRPr="009318CE">
        <w:rPr>
          <w:sz w:val="28"/>
          <w:szCs w:val="28"/>
        </w:rPr>
        <w:t xml:space="preserve"> or a tick</w:t>
      </w:r>
      <w:r w:rsidR="006054A4" w:rsidRPr="009318CE">
        <w:rPr>
          <w:sz w:val="28"/>
          <w:szCs w:val="28"/>
        </w:rPr>
        <w:t xml:space="preserve">. Vectors can transmit pathogens </w:t>
      </w:r>
      <w:r w:rsidR="006B147D" w:rsidRPr="009318CE">
        <w:rPr>
          <w:sz w:val="28"/>
          <w:szCs w:val="28"/>
        </w:rPr>
        <w:t>between hosts through their bites</w:t>
      </w:r>
      <w:r w:rsidR="00AB7334" w:rsidRPr="009318CE">
        <w:rPr>
          <w:sz w:val="28"/>
          <w:szCs w:val="28"/>
        </w:rPr>
        <w:t xml:space="preserve">. Examples of vector borne diseases include malaria and dengue fever. </w:t>
      </w:r>
    </w:p>
    <w:p w14:paraId="0692D803" w14:textId="77777777" w:rsidR="00272D7C" w:rsidRPr="009318CE" w:rsidRDefault="00272D7C" w:rsidP="00272D7C">
      <w:pPr>
        <w:pStyle w:val="ListParagraph"/>
        <w:jc w:val="both"/>
        <w:rPr>
          <w:sz w:val="28"/>
          <w:szCs w:val="28"/>
        </w:rPr>
      </w:pPr>
    </w:p>
    <w:p w14:paraId="0F6EFACE" w14:textId="60BF29FF" w:rsidR="000063E5" w:rsidRDefault="000063E5" w:rsidP="00A95B01">
      <w:pPr>
        <w:tabs>
          <w:tab w:val="left" w:pos="220"/>
          <w:tab w:val="left" w:pos="720"/>
        </w:tabs>
        <w:autoSpaceDE w:val="0"/>
        <w:autoSpaceDN w:val="0"/>
        <w:adjustRightInd w:val="0"/>
        <w:spacing w:after="0" w:line="240" w:lineRule="auto"/>
        <w:jc w:val="both"/>
        <w:rPr>
          <w:rFonts w:cstheme="minorHAnsi"/>
          <w:b/>
          <w:bCs/>
          <w:sz w:val="28"/>
          <w:szCs w:val="28"/>
        </w:rPr>
      </w:pPr>
      <w:r w:rsidRPr="000063E5">
        <w:rPr>
          <w:rFonts w:cstheme="minorHAnsi"/>
          <w:b/>
          <w:bCs/>
          <w:sz w:val="28"/>
          <w:szCs w:val="28"/>
        </w:rPr>
        <w:t>Treating communicable diseases</w:t>
      </w:r>
      <w:r w:rsidR="00D11CAD">
        <w:rPr>
          <w:rFonts w:cstheme="minorHAnsi"/>
          <w:b/>
          <w:bCs/>
          <w:sz w:val="28"/>
          <w:szCs w:val="28"/>
        </w:rPr>
        <w:t xml:space="preserve"> and the bod</w:t>
      </w:r>
      <w:r w:rsidR="004E7B04">
        <w:rPr>
          <w:rFonts w:cstheme="minorHAnsi"/>
          <w:b/>
          <w:bCs/>
          <w:sz w:val="28"/>
          <w:szCs w:val="28"/>
        </w:rPr>
        <w:t xml:space="preserve">y’s </w:t>
      </w:r>
      <w:r w:rsidR="00D11CAD">
        <w:rPr>
          <w:rFonts w:cstheme="minorHAnsi"/>
          <w:b/>
          <w:bCs/>
          <w:sz w:val="28"/>
          <w:szCs w:val="28"/>
        </w:rPr>
        <w:t>defences</w:t>
      </w:r>
      <w:r w:rsidRPr="000063E5">
        <w:rPr>
          <w:rFonts w:cstheme="minorHAnsi"/>
          <w:b/>
          <w:bCs/>
          <w:sz w:val="28"/>
          <w:szCs w:val="28"/>
        </w:rPr>
        <w:t xml:space="preserve">: </w:t>
      </w:r>
    </w:p>
    <w:p w14:paraId="7D7A0A55" w14:textId="77777777" w:rsidR="00D11CAD" w:rsidRPr="000063E5" w:rsidRDefault="00D11CAD" w:rsidP="00A95B01">
      <w:pPr>
        <w:tabs>
          <w:tab w:val="left" w:pos="220"/>
          <w:tab w:val="left" w:pos="720"/>
        </w:tabs>
        <w:autoSpaceDE w:val="0"/>
        <w:autoSpaceDN w:val="0"/>
        <w:adjustRightInd w:val="0"/>
        <w:spacing w:after="0" w:line="240" w:lineRule="auto"/>
        <w:jc w:val="both"/>
        <w:rPr>
          <w:rFonts w:cstheme="minorHAnsi"/>
          <w:b/>
          <w:bCs/>
          <w:sz w:val="28"/>
          <w:szCs w:val="28"/>
        </w:rPr>
      </w:pPr>
    </w:p>
    <w:p w14:paraId="7E9887EB" w14:textId="77777777" w:rsidR="00A95B01" w:rsidRDefault="006C7238" w:rsidP="00A95B01">
      <w:pPr>
        <w:jc w:val="both"/>
        <w:rPr>
          <w:sz w:val="28"/>
          <w:szCs w:val="28"/>
        </w:rPr>
      </w:pPr>
      <w:r w:rsidRPr="008667BC">
        <w:rPr>
          <w:sz w:val="28"/>
          <w:szCs w:val="28"/>
        </w:rPr>
        <w:t xml:space="preserve">When the body is infected with a communicable disease, it fights back via the </w:t>
      </w:r>
      <w:hyperlink r:id="rId13" w:history="1">
        <w:r w:rsidRPr="008667BC">
          <w:rPr>
            <w:rStyle w:val="Hyperlink"/>
            <w:sz w:val="28"/>
            <w:szCs w:val="28"/>
          </w:rPr>
          <w:t>immune system</w:t>
        </w:r>
      </w:hyperlink>
      <w:r w:rsidRPr="008667BC">
        <w:rPr>
          <w:sz w:val="28"/>
          <w:szCs w:val="28"/>
        </w:rPr>
        <w:t xml:space="preserve"> to fight off the infection. Modern medicine has also developed many successful treatments to assist the body’s natural defences, including antibiotics. </w:t>
      </w:r>
    </w:p>
    <w:p w14:paraId="5B9771AB" w14:textId="58BEDDFF" w:rsidR="00A95B01" w:rsidRPr="00A95B01" w:rsidRDefault="00A95B01" w:rsidP="00A95B01">
      <w:pPr>
        <w:jc w:val="both"/>
        <w:rPr>
          <w:sz w:val="28"/>
          <w:szCs w:val="28"/>
        </w:rPr>
      </w:pPr>
      <w:r w:rsidRPr="00A95B01">
        <w:rPr>
          <w:sz w:val="28"/>
          <w:szCs w:val="28"/>
        </w:rPr>
        <w:t xml:space="preserve">Antibiotics can treat bacterial infections in two ways, depending on </w:t>
      </w:r>
      <w:r w:rsidR="00254E62">
        <w:rPr>
          <w:sz w:val="28"/>
          <w:szCs w:val="28"/>
        </w:rPr>
        <w:t>whether</w:t>
      </w:r>
      <w:r w:rsidRPr="00A95B01">
        <w:rPr>
          <w:sz w:val="28"/>
          <w:szCs w:val="28"/>
        </w:rPr>
        <w:t xml:space="preserve"> they are bacteriostatic or bactericidal antibiotics. </w:t>
      </w:r>
    </w:p>
    <w:p w14:paraId="5BF09AF7" w14:textId="77777777" w:rsidR="00A95B01" w:rsidRPr="00A95B01" w:rsidRDefault="00A95B01" w:rsidP="00A95B01">
      <w:pPr>
        <w:pStyle w:val="ListParagraph"/>
        <w:numPr>
          <w:ilvl w:val="0"/>
          <w:numId w:val="5"/>
        </w:numPr>
        <w:spacing w:after="160" w:line="259" w:lineRule="auto"/>
        <w:rPr>
          <w:sz w:val="28"/>
          <w:szCs w:val="28"/>
        </w:rPr>
      </w:pPr>
      <w:r w:rsidRPr="00A95B01">
        <w:rPr>
          <w:i/>
          <w:iCs/>
          <w:sz w:val="28"/>
          <w:szCs w:val="28"/>
        </w:rPr>
        <w:t>Bacteriostatic antibiotics:</w:t>
      </w:r>
      <w:r w:rsidRPr="00A95B01">
        <w:rPr>
          <w:sz w:val="28"/>
          <w:szCs w:val="28"/>
        </w:rPr>
        <w:t xml:space="preserve"> Prevent the growth and replication of the bacteria</w:t>
      </w:r>
    </w:p>
    <w:p w14:paraId="3875DA83" w14:textId="77777777" w:rsidR="00A95B01" w:rsidRPr="00A95B01" w:rsidRDefault="00A95B01" w:rsidP="00A95B01">
      <w:pPr>
        <w:pStyle w:val="ListParagraph"/>
        <w:numPr>
          <w:ilvl w:val="0"/>
          <w:numId w:val="5"/>
        </w:numPr>
        <w:spacing w:after="160" w:line="259" w:lineRule="auto"/>
        <w:rPr>
          <w:sz w:val="28"/>
          <w:szCs w:val="28"/>
        </w:rPr>
      </w:pPr>
      <w:r w:rsidRPr="00A95B01">
        <w:rPr>
          <w:i/>
          <w:iCs/>
          <w:sz w:val="28"/>
          <w:szCs w:val="28"/>
        </w:rPr>
        <w:t>Bacteriocidal antibiotics:</w:t>
      </w:r>
      <w:r w:rsidRPr="00A95B01">
        <w:rPr>
          <w:sz w:val="28"/>
          <w:szCs w:val="28"/>
        </w:rPr>
        <w:t xml:space="preserve"> Kill the bacteria</w:t>
      </w:r>
    </w:p>
    <w:p w14:paraId="1C4C92D5" w14:textId="77777777" w:rsidR="00A95B01" w:rsidRPr="00A95B01" w:rsidRDefault="00A95B01" w:rsidP="00A95B01">
      <w:pPr>
        <w:jc w:val="both"/>
        <w:rPr>
          <w:sz w:val="28"/>
          <w:szCs w:val="28"/>
        </w:rPr>
      </w:pPr>
      <w:r w:rsidRPr="00A95B01">
        <w:rPr>
          <w:sz w:val="28"/>
          <w:szCs w:val="28"/>
        </w:rPr>
        <w:t xml:space="preserve">Different bacterial pathogens are killed by different antibiotics, and so doctors should make sure to choose the right one when prescribing them to patients. </w:t>
      </w:r>
    </w:p>
    <w:p w14:paraId="0B75CF40" w14:textId="058C03DE" w:rsidR="00B260E6" w:rsidRDefault="00A95B01" w:rsidP="00B260E6">
      <w:pPr>
        <w:jc w:val="both"/>
        <w:rPr>
          <w:sz w:val="28"/>
          <w:szCs w:val="28"/>
        </w:rPr>
      </w:pPr>
      <w:r w:rsidRPr="00A95B01">
        <w:rPr>
          <w:sz w:val="28"/>
          <w:szCs w:val="28"/>
        </w:rPr>
        <w:t xml:space="preserve">Antibiotics cannot cure communicable diseases caused by viral pathogens, </w:t>
      </w:r>
      <w:r w:rsidR="00595721">
        <w:rPr>
          <w:sz w:val="28"/>
          <w:szCs w:val="28"/>
        </w:rPr>
        <w:t>since</w:t>
      </w:r>
      <w:r w:rsidRPr="00A95B01">
        <w:rPr>
          <w:sz w:val="28"/>
          <w:szCs w:val="28"/>
        </w:rPr>
        <w:t xml:space="preserve"> viruses replicate inside the human cells; for this reason, virus particles are hard to access with drugs. Instead, viruses are more commonly managed through </w:t>
      </w:r>
      <w:hyperlink r:id="rId14" w:history="1">
        <w:r w:rsidRPr="00A95B01">
          <w:rPr>
            <w:rStyle w:val="Hyperlink"/>
            <w:sz w:val="28"/>
            <w:szCs w:val="28"/>
          </w:rPr>
          <w:t>vaccination</w:t>
        </w:r>
      </w:hyperlink>
      <w:r w:rsidRPr="00A95B01">
        <w:rPr>
          <w:sz w:val="28"/>
          <w:szCs w:val="28"/>
        </w:rPr>
        <w:t xml:space="preserve"> (though some </w:t>
      </w:r>
      <w:hyperlink r:id="rId15" w:history="1">
        <w:r w:rsidRPr="00A95B01">
          <w:rPr>
            <w:rStyle w:val="Hyperlink"/>
            <w:sz w:val="28"/>
            <w:szCs w:val="28"/>
          </w:rPr>
          <w:t>antiretroviral</w:t>
        </w:r>
      </w:hyperlink>
      <w:r w:rsidRPr="00A95B01">
        <w:rPr>
          <w:sz w:val="28"/>
          <w:szCs w:val="28"/>
        </w:rPr>
        <w:t xml:space="preserve"> drugs are available). You can find more out information about different medicines for communicable diseases in the </w:t>
      </w:r>
      <w:hyperlink r:id="rId16" w:history="1">
        <w:r w:rsidRPr="00A95B01">
          <w:rPr>
            <w:rStyle w:val="Hyperlink"/>
            <w:sz w:val="28"/>
            <w:szCs w:val="28"/>
          </w:rPr>
          <w:t>medicines</w:t>
        </w:r>
      </w:hyperlink>
      <w:r w:rsidRPr="00A95B01">
        <w:rPr>
          <w:sz w:val="28"/>
          <w:szCs w:val="28"/>
        </w:rPr>
        <w:t xml:space="preserve"> resource. </w:t>
      </w:r>
    </w:p>
    <w:p w14:paraId="7AB8A22E" w14:textId="77777777" w:rsidR="00B950E8" w:rsidRPr="00B260E6" w:rsidRDefault="00B950E8" w:rsidP="00B260E6">
      <w:pPr>
        <w:jc w:val="both"/>
        <w:rPr>
          <w:sz w:val="28"/>
          <w:szCs w:val="28"/>
        </w:rPr>
      </w:pPr>
    </w:p>
    <w:p w14:paraId="4E18419E" w14:textId="362E6F7B" w:rsidR="000063E5" w:rsidRDefault="000063E5" w:rsidP="004F5448">
      <w:pPr>
        <w:rPr>
          <w:rFonts w:cstheme="minorHAnsi"/>
          <w:b/>
          <w:bCs/>
          <w:sz w:val="28"/>
          <w:szCs w:val="28"/>
        </w:rPr>
      </w:pPr>
      <w:r w:rsidRPr="000063E5">
        <w:rPr>
          <w:rFonts w:cstheme="minorHAnsi"/>
          <w:b/>
          <w:bCs/>
          <w:sz w:val="28"/>
          <w:szCs w:val="28"/>
        </w:rPr>
        <w:t xml:space="preserve">Climate change and communicable diseases: </w:t>
      </w:r>
    </w:p>
    <w:p w14:paraId="2957A022" w14:textId="70E9A625" w:rsidR="00A871F6" w:rsidRPr="000063E5" w:rsidRDefault="00A871F6" w:rsidP="004F5448">
      <w:pPr>
        <w:rPr>
          <w:rFonts w:cstheme="minorHAnsi"/>
          <w:b/>
          <w:bCs/>
          <w:sz w:val="28"/>
          <w:szCs w:val="28"/>
        </w:rPr>
      </w:pPr>
      <w:r>
        <w:rPr>
          <w:rFonts w:cstheme="minorHAnsi"/>
          <w:b/>
          <w:bCs/>
          <w:sz w:val="28"/>
          <w:szCs w:val="28"/>
        </w:rPr>
        <w:t>Chole</w:t>
      </w:r>
      <w:r w:rsidR="005522CE">
        <w:rPr>
          <w:rFonts w:cstheme="minorHAnsi"/>
          <w:b/>
          <w:bCs/>
          <w:sz w:val="28"/>
          <w:szCs w:val="28"/>
        </w:rPr>
        <w:t>ra:</w:t>
      </w:r>
    </w:p>
    <w:p w14:paraId="181CDC1C" w14:textId="30042C05" w:rsidR="00063372" w:rsidRDefault="00B260E6" w:rsidP="00B260E6">
      <w:pPr>
        <w:jc w:val="both"/>
        <w:rPr>
          <w:sz w:val="28"/>
          <w:szCs w:val="28"/>
          <w:lang w:val="en-US"/>
        </w:rPr>
      </w:pPr>
      <w:r w:rsidRPr="00B260E6">
        <w:rPr>
          <w:sz w:val="28"/>
          <w:szCs w:val="28"/>
          <w:lang w:val="en-US"/>
        </w:rPr>
        <w:t xml:space="preserve">Climate change is making some communicable diseases more common, especially in poorer countries. For example, </w:t>
      </w:r>
      <w:hyperlink r:id="rId17" w:history="1">
        <w:r w:rsidRPr="00B260E6">
          <w:rPr>
            <w:rStyle w:val="Hyperlink"/>
            <w:sz w:val="28"/>
            <w:szCs w:val="28"/>
            <w:lang w:val="en-US"/>
          </w:rPr>
          <w:t>cholera</w:t>
        </w:r>
      </w:hyperlink>
      <w:r w:rsidRPr="00B260E6">
        <w:rPr>
          <w:sz w:val="28"/>
          <w:szCs w:val="28"/>
          <w:lang w:val="en-US"/>
        </w:rPr>
        <w:t xml:space="preserve"> </w:t>
      </w:r>
      <w:r w:rsidR="007B55D9">
        <w:rPr>
          <w:sz w:val="28"/>
          <w:szCs w:val="28"/>
          <w:lang w:val="en-US"/>
        </w:rPr>
        <w:t>(caused by the bacteri</w:t>
      </w:r>
      <w:r w:rsidR="00CA651E">
        <w:rPr>
          <w:sz w:val="28"/>
          <w:szCs w:val="28"/>
          <w:lang w:val="en-US"/>
        </w:rPr>
        <w:t>um</w:t>
      </w:r>
      <w:r w:rsidR="007B55D9">
        <w:rPr>
          <w:sz w:val="28"/>
          <w:szCs w:val="28"/>
          <w:lang w:val="en-US"/>
        </w:rPr>
        <w:t xml:space="preserve"> </w:t>
      </w:r>
      <w:r w:rsidR="007B55D9" w:rsidRPr="007B55D9">
        <w:rPr>
          <w:i/>
          <w:iCs/>
          <w:sz w:val="28"/>
          <w:szCs w:val="28"/>
          <w:lang w:val="en-US"/>
        </w:rPr>
        <w:t>Vibrio cholerae</w:t>
      </w:r>
      <w:r w:rsidR="007B55D9">
        <w:rPr>
          <w:sz w:val="28"/>
          <w:szCs w:val="28"/>
          <w:lang w:val="en-US"/>
        </w:rPr>
        <w:t>) i</w:t>
      </w:r>
      <w:r w:rsidRPr="00B260E6">
        <w:rPr>
          <w:sz w:val="28"/>
          <w:szCs w:val="28"/>
          <w:lang w:val="en-US"/>
        </w:rPr>
        <w:t xml:space="preserve">s a </w:t>
      </w:r>
      <w:r w:rsidR="00BB56EB">
        <w:rPr>
          <w:noProof/>
        </w:rPr>
        <w:lastRenderedPageBreak/>
        <w:drawing>
          <wp:anchor distT="0" distB="0" distL="114300" distR="114300" simplePos="0" relativeHeight="251666432" behindDoc="0" locked="0" layoutInCell="1" allowOverlap="1" wp14:anchorId="56D0FE4F" wp14:editId="5991D1FE">
            <wp:simplePos x="0" y="0"/>
            <wp:positionH relativeFrom="margin">
              <wp:posOffset>3498215</wp:posOffset>
            </wp:positionH>
            <wp:positionV relativeFrom="paragraph">
              <wp:posOffset>52705</wp:posOffset>
            </wp:positionV>
            <wp:extent cx="3170555" cy="1552575"/>
            <wp:effectExtent l="0" t="0" r="0" b="9525"/>
            <wp:wrapSquare wrapText="bothSides"/>
            <wp:docPr id="120863438" name="Picture 7" descr="Cho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le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055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6EB">
        <w:rPr>
          <w:noProof/>
        </w:rPr>
        <mc:AlternateContent>
          <mc:Choice Requires="wps">
            <w:drawing>
              <wp:anchor distT="0" distB="0" distL="114300" distR="114300" simplePos="0" relativeHeight="251669504" behindDoc="0" locked="0" layoutInCell="1" allowOverlap="1" wp14:anchorId="0035164A" wp14:editId="6CBF9FF8">
                <wp:simplePos x="0" y="0"/>
                <wp:positionH relativeFrom="column">
                  <wp:posOffset>3498214</wp:posOffset>
                </wp:positionH>
                <wp:positionV relativeFrom="paragraph">
                  <wp:posOffset>62230</wp:posOffset>
                </wp:positionV>
                <wp:extent cx="3170555" cy="1840230"/>
                <wp:effectExtent l="0" t="0" r="10795" b="26670"/>
                <wp:wrapNone/>
                <wp:docPr id="1907864846" name="Rectangle 8"/>
                <wp:cNvGraphicFramePr/>
                <a:graphic xmlns:a="http://schemas.openxmlformats.org/drawingml/2006/main">
                  <a:graphicData uri="http://schemas.microsoft.com/office/word/2010/wordprocessingShape">
                    <wps:wsp>
                      <wps:cNvSpPr/>
                      <wps:spPr>
                        <a:xfrm>
                          <a:off x="0" y="0"/>
                          <a:ext cx="3170555" cy="184023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5FACFB" id="Rectangle 8" o:spid="_x0000_s1026" style="position:absolute;margin-left:275.45pt;margin-top:4.9pt;width:249.65pt;height:144.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1OgwIAAGgFAAAOAAAAZHJzL2Uyb0RvYy54bWysVE1v2zAMvQ/YfxB0X22n8dYGdYqgRYcB&#10;RVusHXpWZak2IIsapcTJfv0o2XGCrthh2MWWRPKRfPy4uNx2hm0U+hZsxYuTnDNlJdStfa34j6eb&#10;T2ec+SBsLQxYVfGd8vxy+fHDRe8WagYNmFohIxDrF72reBOCW2SZl43qhD8BpywJNWAnAl3xNatR&#10;9ITemWyW55+zHrB2CFJ5T6/Xg5AvE77WSoZ7rb0KzFScYgvpi+n7Er/Z8kIsXlG4ppVjGOIfouhE&#10;a8npBHUtgmBrbP+A6lqJ4EGHEwldBlq3UqUcKJsif5PNYyOcSrkQOd5NNPn/ByvvNo/uAYmG3vmF&#10;p2PMYquxi3+Kj20TWbuJLLUNTNLjafElL8uSM0my4myez04TndnB3KEPXxV0LB4qjlSNRJLY3PpA&#10;Lkl1rxK9WbhpjUkVMZb1FT8vZ2Uy8GDaOgqjWuoNdWWQbQRVNWyLWEXCOtKim7H0eEgqncLOqAhh&#10;7HelWVtTGrPBQey3A6aQUtlQDKJG1GpwVZR5vs9xiiK5ToARWVOQE/YI8D72EPOoH01VatfJOP9b&#10;YIPxZJE8gw2TcddawPcADGU1eh709yQN1ESWXqDePSBDGIbFO3nTUv1uhQ8PAmk6aI5o4sM9fbQB&#10;qhOMJ84awF/vvUd9alqSctbTtFXc/1wLVJyZb5ba+byYz+N4psu8/DKjCx5LXo4ldt1dAZW+oN3i&#10;ZDpG/WD2R43QPdNiWEWvJBJWku+Ky4D7y1UYtgCtFqlWq6RGI+lEuLWPTkbwyGrsz6fts0A3NnGg&#10;/r+D/WSKxZteHnSjpYXVOoBuU6MfeB35pnFOjTOunrgvju9J67Agl78BAAD//wMAUEsDBBQABgAI&#10;AAAAIQACNkyb3AAAAAoBAAAPAAAAZHJzL2Rvd25yZXYueG1sTI/NTsMwEITvSLyDtUhcELUJStWE&#10;bCqExDFItDyAGy9xVP81dtrw9rgnOI5mNPNNs12sYWea4ugdwtNKACPXezW6AeFr//64ARaTdEoa&#10;7wjhhyJs29ubRtbKX9wnnXdpYLnExVoi6JRCzXnsNVkZVz6Qy963n6xMWU4DV5O85HJreCHEmls5&#10;urygZaA3Tf1xN1uEZd6cTt18tJqeO/NQpPDRhYB4f7e8vgBLtKS/MFzxMzq0mengZ6ciMwhlKaoc&#10;Rajyg6svSlEAOyAUVbUG3jb8/4X2FwAA//8DAFBLAQItABQABgAIAAAAIQC2gziS/gAAAOEBAAAT&#10;AAAAAAAAAAAAAAAAAAAAAABbQ29udGVudF9UeXBlc10ueG1sUEsBAi0AFAAGAAgAAAAhADj9If/W&#10;AAAAlAEAAAsAAAAAAAAAAAAAAAAALwEAAF9yZWxzLy5yZWxzUEsBAi0AFAAGAAgAAAAhAKOabU6D&#10;AgAAaAUAAA4AAAAAAAAAAAAAAAAALgIAAGRycy9lMm9Eb2MueG1sUEsBAi0AFAAGAAgAAAAhAAI2&#10;TJvcAAAACgEAAA8AAAAAAAAAAAAAAAAA3QQAAGRycy9kb3ducmV2LnhtbFBLBQYAAAAABAAEAPMA&#10;AADmBQAAAAA=&#10;" filled="f" strokecolor="black [3213]"/>
            </w:pict>
          </mc:Fallback>
        </mc:AlternateContent>
      </w:r>
      <w:r w:rsidRPr="00B260E6">
        <w:rPr>
          <w:sz w:val="28"/>
          <w:szCs w:val="28"/>
          <w:lang w:val="en-US"/>
        </w:rPr>
        <w:t>communicable disease which is commonly spread through</w:t>
      </w:r>
      <w:r w:rsidR="007E711D">
        <w:rPr>
          <w:sz w:val="28"/>
          <w:szCs w:val="28"/>
          <w:lang w:val="en-US"/>
        </w:rPr>
        <w:t xml:space="preserve"> the faecal</w:t>
      </w:r>
      <w:r w:rsidR="00416B46">
        <w:rPr>
          <w:sz w:val="28"/>
          <w:szCs w:val="28"/>
          <w:lang w:val="en-US"/>
        </w:rPr>
        <w:t>-oral route, by</w:t>
      </w:r>
      <w:r w:rsidRPr="00B260E6">
        <w:rPr>
          <w:sz w:val="28"/>
          <w:szCs w:val="28"/>
          <w:lang w:val="en-US"/>
        </w:rPr>
        <w:t xml:space="preserve"> drinking water which is contaminated or by eating seafood or vegetables which have been washed in contaminated water. </w:t>
      </w:r>
      <w:r w:rsidR="00015125">
        <w:rPr>
          <w:sz w:val="28"/>
          <w:szCs w:val="28"/>
          <w:lang w:val="en-US"/>
        </w:rPr>
        <w:t xml:space="preserve">It affects the intestinal tract. </w:t>
      </w:r>
    </w:p>
    <w:p w14:paraId="2A631F3A" w14:textId="1BFE4201" w:rsidR="00416B46" w:rsidRDefault="00841D40" w:rsidP="00BB56EB">
      <w:pPr>
        <w:rPr>
          <w:sz w:val="28"/>
          <w:szCs w:val="28"/>
          <w:lang w:val="en-US"/>
        </w:rPr>
      </w:pPr>
      <w:r>
        <w:rPr>
          <w:rFonts w:cstheme="minorHAnsi"/>
          <w:noProof/>
          <w:sz w:val="28"/>
          <w:szCs w:val="28"/>
          <w:lang w:val="en-US"/>
        </w:rPr>
        <mc:AlternateContent>
          <mc:Choice Requires="wps">
            <w:drawing>
              <wp:anchor distT="0" distB="0" distL="114300" distR="114300" simplePos="0" relativeHeight="251668480" behindDoc="0" locked="0" layoutInCell="1" allowOverlap="1" wp14:anchorId="53942C00" wp14:editId="11C3BA9E">
                <wp:simplePos x="0" y="0"/>
                <wp:positionH relativeFrom="margin">
                  <wp:posOffset>3438525</wp:posOffset>
                </wp:positionH>
                <wp:positionV relativeFrom="paragraph">
                  <wp:posOffset>12700</wp:posOffset>
                </wp:positionV>
                <wp:extent cx="6305798" cy="439387"/>
                <wp:effectExtent l="0" t="0" r="0" b="0"/>
                <wp:wrapNone/>
                <wp:docPr id="1227261459" name="Text Box 4"/>
                <wp:cNvGraphicFramePr/>
                <a:graphic xmlns:a="http://schemas.openxmlformats.org/drawingml/2006/main">
                  <a:graphicData uri="http://schemas.microsoft.com/office/word/2010/wordprocessingShape">
                    <wps:wsp>
                      <wps:cNvSpPr txBox="1"/>
                      <wps:spPr>
                        <a:xfrm>
                          <a:off x="0" y="0"/>
                          <a:ext cx="6305798" cy="439387"/>
                        </a:xfrm>
                        <a:prstGeom prst="rect">
                          <a:avLst/>
                        </a:prstGeom>
                        <a:noFill/>
                        <a:ln w="6350">
                          <a:noFill/>
                        </a:ln>
                      </wps:spPr>
                      <wps:txbx>
                        <w:txbxContent>
                          <w:p w14:paraId="3A111EAD" w14:textId="5A65DABA" w:rsidR="00841D40" w:rsidRPr="009907DC" w:rsidRDefault="00841D40" w:rsidP="00841D40">
                            <w:pPr>
                              <w:rPr>
                                <w:lang w:val="en-US"/>
                              </w:rPr>
                            </w:pPr>
                            <w:r w:rsidRPr="00B15D5D">
                              <w:rPr>
                                <w:b/>
                                <w:bCs/>
                                <w:lang w:val="en-US"/>
                              </w:rPr>
                              <w:t xml:space="preserve">Figure </w:t>
                            </w:r>
                            <w:r>
                              <w:rPr>
                                <w:b/>
                                <w:bCs/>
                                <w:lang w:val="en-US"/>
                              </w:rPr>
                              <w:t>3</w:t>
                            </w:r>
                            <w:r w:rsidRPr="00B15D5D">
                              <w:rPr>
                                <w:b/>
                                <w:bCs/>
                                <w:lang w:val="en-US"/>
                              </w:rPr>
                              <w:t>:</w:t>
                            </w:r>
                            <w:r>
                              <w:rPr>
                                <w:lang w:val="en-US"/>
                              </w:rPr>
                              <w:t xml:space="preserve"> </w:t>
                            </w:r>
                            <w:r w:rsidR="000F22C0">
                              <w:rPr>
                                <w:lang w:val="en-US"/>
                              </w:rPr>
                              <w:t xml:space="preserve">A </w:t>
                            </w:r>
                            <w:r w:rsidR="000F22C0" w:rsidRPr="000F22C0">
                              <w:rPr>
                                <w:i/>
                                <w:iCs/>
                                <w:lang w:val="en-US"/>
                              </w:rPr>
                              <w:t>Vibrio cholerae</w:t>
                            </w:r>
                            <w:r w:rsidR="000F22C0">
                              <w:rPr>
                                <w:lang w:val="en-US"/>
                              </w:rPr>
                              <w:t xml:space="preserve"> bacterium</w:t>
                            </w: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42C00" id="_x0000_s1028" type="#_x0000_t202" style="position:absolute;margin-left:270.75pt;margin-top:1pt;width:496.5pt;height:34.6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brGw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fJunE5ncySaY2wyno/vZ6FMcv3bWOe/CahJMHJqkZaI&#10;FjtunO9SzymhmYZ1pVSkRmnShA7TNP5wiWBxpbHHddZg+XbXkqrI6ei8xw6KE65noWPeGb6ucIYN&#10;c/6VWaQaN0L5+hc8pALsBb1FSQn219/uQz4ygFFKGpROTt3PA7OCEvVdIzfz4WQStBadyXQ2Qsfe&#10;Rna3EX2oHwHVOcSHYng0Q75XZ1NaqN9R5avQFUNMc+ydU382H30naHwlXKxWMQnVZZjf6K3hoXRA&#10;NSD81r4za3oaPBL4DGeRsewDG11ux8fq4EFWkaqAc4dqDz8qM5Ldv6Ig/Vs/Zl3f+vI3AAAA//8D&#10;AFBLAwQUAAYACAAAACEA6iZOc+AAAAAJAQAADwAAAGRycy9kb3ducmV2LnhtbEyPwU7DMBBE70j8&#10;g7VI3KiT0EAV4lRVpAoJlUNLL9yceJtExOsQu23o17M9wXFnRrNv8uVke3HC0XeOFMSzCARS7UxH&#10;jYL9x/phAcIHTUb3jlDBD3pYFrc3uc6MO9MWT7vQCC4hn2kFbQhDJqWvW7Taz9yAxN7BjVYHPsdG&#10;mlGfudz2MomiJ2l1R/yh1QOWLdZfu6NV8Fau3/W2Suzi0pevm8Nq+N5/pkrd302rFxABp/AXhis+&#10;o0PBTJU7kvGiV5DO45SjChKedPXTxzkLlYLnOAFZ5PL/guIXAAD//wMAUEsBAi0AFAAGAAgAAAAh&#10;ALaDOJL+AAAA4QEAABMAAAAAAAAAAAAAAAAAAAAAAFtDb250ZW50X1R5cGVzXS54bWxQSwECLQAU&#10;AAYACAAAACEAOP0h/9YAAACUAQAACwAAAAAAAAAAAAAAAAAvAQAAX3JlbHMvLnJlbHNQSwECLQAU&#10;AAYACAAAACEA8mrW6xsCAAAzBAAADgAAAAAAAAAAAAAAAAAuAgAAZHJzL2Uyb0RvYy54bWxQSwEC&#10;LQAUAAYACAAAACEA6iZOc+AAAAAJAQAADwAAAAAAAAAAAAAAAAB1BAAAZHJzL2Rvd25yZXYueG1s&#10;UEsFBgAAAAAEAAQA8wAAAIIFAAAAAA==&#10;" filled="f" stroked="f" strokeweight=".5pt">
                <v:textbox>
                  <w:txbxContent>
                    <w:p w14:paraId="3A111EAD" w14:textId="5A65DABA" w:rsidR="00841D40" w:rsidRPr="009907DC" w:rsidRDefault="00841D40" w:rsidP="00841D40">
                      <w:pPr>
                        <w:rPr>
                          <w:lang w:val="en-US"/>
                        </w:rPr>
                      </w:pPr>
                      <w:r w:rsidRPr="00B15D5D">
                        <w:rPr>
                          <w:b/>
                          <w:bCs/>
                          <w:lang w:val="en-US"/>
                        </w:rPr>
                        <w:t xml:space="preserve">Figure </w:t>
                      </w:r>
                      <w:r>
                        <w:rPr>
                          <w:b/>
                          <w:bCs/>
                          <w:lang w:val="en-US"/>
                        </w:rPr>
                        <w:t>3</w:t>
                      </w:r>
                      <w:r w:rsidRPr="00B15D5D">
                        <w:rPr>
                          <w:b/>
                          <w:bCs/>
                          <w:lang w:val="en-US"/>
                        </w:rPr>
                        <w:t>:</w:t>
                      </w:r>
                      <w:r>
                        <w:rPr>
                          <w:lang w:val="en-US"/>
                        </w:rPr>
                        <w:t xml:space="preserve"> </w:t>
                      </w:r>
                      <w:r w:rsidR="000F22C0">
                        <w:rPr>
                          <w:lang w:val="en-US"/>
                        </w:rPr>
                        <w:t xml:space="preserve">A </w:t>
                      </w:r>
                      <w:r w:rsidR="000F22C0" w:rsidRPr="000F22C0">
                        <w:rPr>
                          <w:i/>
                          <w:iCs/>
                          <w:lang w:val="en-US"/>
                        </w:rPr>
                        <w:t>Vibrio cholerae</w:t>
                      </w:r>
                      <w:r w:rsidR="000F22C0">
                        <w:rPr>
                          <w:lang w:val="en-US"/>
                        </w:rPr>
                        <w:t xml:space="preserve"> bacterium</w:t>
                      </w:r>
                      <w:r>
                        <w:rPr>
                          <w:lang w:val="en-US"/>
                        </w:rPr>
                        <w:t xml:space="preserve">. </w:t>
                      </w:r>
                    </w:p>
                  </w:txbxContent>
                </v:textbox>
                <w10:wrap anchorx="margin"/>
              </v:shape>
            </w:pict>
          </mc:Fallback>
        </mc:AlternateContent>
      </w:r>
      <w:r w:rsidR="00B260E6" w:rsidRPr="00B260E6">
        <w:rPr>
          <w:sz w:val="28"/>
          <w:szCs w:val="28"/>
          <w:lang w:val="en-US"/>
        </w:rPr>
        <w:t xml:space="preserve">Climate change has led to an increase in the </w:t>
      </w:r>
      <w:r w:rsidR="00BB56EB">
        <w:rPr>
          <w:sz w:val="28"/>
          <w:szCs w:val="28"/>
          <w:lang w:val="en-US"/>
        </w:rPr>
        <w:t xml:space="preserve">                                                                                         </w:t>
      </w:r>
      <w:r w:rsidR="00B260E6" w:rsidRPr="00B260E6">
        <w:rPr>
          <w:sz w:val="28"/>
          <w:szCs w:val="28"/>
          <w:lang w:val="en-US"/>
        </w:rPr>
        <w:t xml:space="preserve">incidence of cholera, and this is for a few reasons. </w:t>
      </w:r>
    </w:p>
    <w:p w14:paraId="06D839A0" w14:textId="7835C6F8" w:rsidR="00416B46" w:rsidRDefault="00B260E6" w:rsidP="00416B46">
      <w:pPr>
        <w:pStyle w:val="ListParagraph"/>
        <w:numPr>
          <w:ilvl w:val="0"/>
          <w:numId w:val="6"/>
        </w:numPr>
        <w:jc w:val="both"/>
        <w:rPr>
          <w:sz w:val="28"/>
          <w:szCs w:val="28"/>
          <w:lang w:val="en-US"/>
        </w:rPr>
      </w:pPr>
      <w:r w:rsidRPr="00416B46">
        <w:rPr>
          <w:sz w:val="28"/>
          <w:szCs w:val="28"/>
          <w:lang w:val="en-US"/>
        </w:rPr>
        <w:t xml:space="preserve">Firstly, the increased water temperatures provide ideal conditions for the growth and survival of cholera, making water contamination more likely. </w:t>
      </w:r>
    </w:p>
    <w:p w14:paraId="557CEF37" w14:textId="410FF293" w:rsidR="00B260E6" w:rsidRDefault="00B260E6" w:rsidP="00416B46">
      <w:pPr>
        <w:pStyle w:val="ListParagraph"/>
        <w:numPr>
          <w:ilvl w:val="0"/>
          <w:numId w:val="6"/>
        </w:numPr>
        <w:jc w:val="both"/>
        <w:rPr>
          <w:sz w:val="28"/>
          <w:szCs w:val="28"/>
          <w:lang w:val="en-US"/>
        </w:rPr>
      </w:pPr>
      <w:r w:rsidRPr="00416B46">
        <w:rPr>
          <w:sz w:val="28"/>
          <w:szCs w:val="28"/>
          <w:lang w:val="en-US"/>
        </w:rPr>
        <w:t xml:space="preserve">Altered rainfall patterns have an impact too, with both extreme heavy rain and droughts being responsible. Heavy rain can cause flooding which means that sewage </w:t>
      </w:r>
      <w:r w:rsidR="00015125">
        <w:rPr>
          <w:sz w:val="28"/>
          <w:szCs w:val="28"/>
          <w:lang w:val="en-US"/>
        </w:rPr>
        <w:t xml:space="preserve">can </w:t>
      </w:r>
      <w:r w:rsidRPr="00416B46">
        <w:rPr>
          <w:sz w:val="28"/>
          <w:szCs w:val="28"/>
          <w:lang w:val="en-US"/>
        </w:rPr>
        <w:t>contaminate water sources</w:t>
      </w:r>
      <w:r w:rsidR="00015125">
        <w:rPr>
          <w:sz w:val="28"/>
          <w:szCs w:val="28"/>
          <w:lang w:val="en-US"/>
        </w:rPr>
        <w:t xml:space="preserve">. However, </w:t>
      </w:r>
      <w:r w:rsidRPr="00416B46">
        <w:rPr>
          <w:sz w:val="28"/>
          <w:szCs w:val="28"/>
          <w:lang w:val="en-US"/>
        </w:rPr>
        <w:t xml:space="preserve">droughts lead to water scarcity which increases the need to be dependent on contaminated water sources to drink. </w:t>
      </w:r>
    </w:p>
    <w:p w14:paraId="3DA2758A" w14:textId="0AD40EE6" w:rsidR="005522CE" w:rsidRPr="00DC7F4B" w:rsidRDefault="00DC7F4B" w:rsidP="005522CE">
      <w:pPr>
        <w:jc w:val="both"/>
        <w:rPr>
          <w:b/>
          <w:bCs/>
          <w:sz w:val="28"/>
          <w:szCs w:val="28"/>
          <w:lang w:val="en-US"/>
        </w:rPr>
      </w:pPr>
      <w:r w:rsidRPr="00DC7F4B">
        <w:rPr>
          <w:b/>
          <w:bCs/>
          <w:sz w:val="28"/>
          <w:szCs w:val="28"/>
          <w:lang w:val="en-US"/>
        </w:rPr>
        <w:t>Malaria</w:t>
      </w:r>
      <w:r>
        <w:rPr>
          <w:b/>
          <w:bCs/>
          <w:sz w:val="28"/>
          <w:szCs w:val="28"/>
          <w:lang w:val="en-US"/>
        </w:rPr>
        <w:t>, zika and dengue</w:t>
      </w:r>
      <w:r w:rsidRPr="00DC7F4B">
        <w:rPr>
          <w:b/>
          <w:bCs/>
          <w:sz w:val="28"/>
          <w:szCs w:val="28"/>
          <w:lang w:val="en-US"/>
        </w:rPr>
        <w:t xml:space="preserve">: </w:t>
      </w:r>
    </w:p>
    <w:p w14:paraId="34F2057F" w14:textId="3E6188E1" w:rsidR="00B260E6" w:rsidRDefault="00000000" w:rsidP="00B260E6">
      <w:pPr>
        <w:jc w:val="both"/>
        <w:rPr>
          <w:sz w:val="28"/>
          <w:szCs w:val="28"/>
        </w:rPr>
      </w:pPr>
      <w:hyperlink r:id="rId19" w:history="1">
        <w:r w:rsidR="00B260E6" w:rsidRPr="00B260E6">
          <w:rPr>
            <w:rStyle w:val="Hyperlink"/>
            <w:sz w:val="28"/>
            <w:szCs w:val="28"/>
          </w:rPr>
          <w:t>Malaria</w:t>
        </w:r>
      </w:hyperlink>
      <w:r w:rsidR="00B260E6" w:rsidRPr="00B260E6">
        <w:rPr>
          <w:sz w:val="28"/>
          <w:szCs w:val="28"/>
        </w:rPr>
        <w:t>, zika and dengue infections are also on the rise due to climate change. These are all vector-borne diseases, meaning that they are transmitted by a vector organism (in this case, mosquitos). This is because changing climates mean that the vectors (mosquitos) can survive in areas where they couldn’t previously, making the geographical range with the possibility of infection</w:t>
      </w:r>
      <w:r w:rsidR="00716D6A">
        <w:rPr>
          <w:sz w:val="28"/>
          <w:szCs w:val="28"/>
        </w:rPr>
        <w:t>,</w:t>
      </w:r>
      <w:r w:rsidR="00B260E6" w:rsidRPr="00B260E6">
        <w:rPr>
          <w:sz w:val="28"/>
          <w:szCs w:val="28"/>
        </w:rPr>
        <w:t xml:space="preserve"> larger. The warmer temperatures can also increase the reproduction of mosquitos by altering their life cycle, increasing the number of vectors. This means that the possibility of infection is higher.</w:t>
      </w:r>
    </w:p>
    <w:p w14:paraId="60FABE4D" w14:textId="1148A0F9" w:rsidR="00272D7C" w:rsidRPr="00FB7D33" w:rsidRDefault="00317E12" w:rsidP="00FB7D33">
      <w:pPr>
        <w:jc w:val="both"/>
        <w:rPr>
          <w:sz w:val="28"/>
          <w:szCs w:val="28"/>
        </w:rPr>
      </w:pPr>
      <w:r>
        <w:rPr>
          <w:sz w:val="28"/>
          <w:szCs w:val="28"/>
        </w:rPr>
        <w:t xml:space="preserve">Malaria is caused by the </w:t>
      </w:r>
      <w:r w:rsidRPr="00317E12">
        <w:rPr>
          <w:i/>
          <w:iCs/>
          <w:sz w:val="28"/>
          <w:szCs w:val="28"/>
        </w:rPr>
        <w:t>Plasmodium</w:t>
      </w:r>
      <w:r>
        <w:rPr>
          <w:sz w:val="28"/>
          <w:szCs w:val="28"/>
        </w:rPr>
        <w:t xml:space="preserve"> parasite</w:t>
      </w:r>
      <w:r w:rsidR="00FB20D5">
        <w:rPr>
          <w:sz w:val="28"/>
          <w:szCs w:val="28"/>
        </w:rPr>
        <w:t xml:space="preserve">, which is </w:t>
      </w:r>
      <w:r w:rsidR="00A86539">
        <w:rPr>
          <w:sz w:val="28"/>
          <w:szCs w:val="28"/>
        </w:rPr>
        <w:t>eukaryotic</w:t>
      </w:r>
      <w:r w:rsidR="003A261D">
        <w:rPr>
          <w:sz w:val="28"/>
          <w:szCs w:val="28"/>
        </w:rPr>
        <w:t xml:space="preserve">, </w:t>
      </w:r>
      <w:r w:rsidR="00FB7D33">
        <w:rPr>
          <w:sz w:val="28"/>
          <w:szCs w:val="28"/>
        </w:rPr>
        <w:t xml:space="preserve">and </w:t>
      </w:r>
      <w:r w:rsidR="003A261D">
        <w:rPr>
          <w:sz w:val="28"/>
          <w:szCs w:val="28"/>
        </w:rPr>
        <w:t xml:space="preserve">zika </w:t>
      </w:r>
      <w:r w:rsidR="00FB7D33">
        <w:rPr>
          <w:sz w:val="28"/>
          <w:szCs w:val="28"/>
        </w:rPr>
        <w:t xml:space="preserve">and dengue are </w:t>
      </w:r>
      <w:r w:rsidR="003A261D">
        <w:rPr>
          <w:sz w:val="28"/>
          <w:szCs w:val="28"/>
        </w:rPr>
        <w:t>caused by viral pathogen</w:t>
      </w:r>
      <w:r w:rsidR="00FB7D33">
        <w:rPr>
          <w:sz w:val="28"/>
          <w:szCs w:val="28"/>
        </w:rPr>
        <w:t xml:space="preserve">s. </w:t>
      </w:r>
    </w:p>
    <w:p w14:paraId="18275F0D" w14:textId="7003E87C" w:rsidR="00F04DD6" w:rsidRPr="00265BE8" w:rsidRDefault="003A56C4" w:rsidP="004F5448">
      <w:pPr>
        <w:rPr>
          <w:rFonts w:cstheme="minorHAnsi"/>
          <w:b/>
          <w:bCs/>
          <w:sz w:val="28"/>
          <w:szCs w:val="28"/>
        </w:rPr>
      </w:pPr>
      <w:r>
        <w:rPr>
          <w:rFonts w:cstheme="minorHAnsi"/>
          <w:b/>
          <w:bCs/>
          <w:sz w:val="28"/>
          <w:szCs w:val="28"/>
        </w:rPr>
        <w:t>Recommended independent research</w:t>
      </w:r>
      <w:r w:rsidR="00F04DD6" w:rsidRPr="00265BE8">
        <w:rPr>
          <w:rFonts w:cstheme="minorHAnsi"/>
          <w:b/>
          <w:bCs/>
          <w:sz w:val="28"/>
          <w:szCs w:val="28"/>
        </w:rPr>
        <w:t xml:space="preserve">: </w:t>
      </w:r>
    </w:p>
    <w:p w14:paraId="0DE08B0E" w14:textId="39E0FECE" w:rsidR="006B3438" w:rsidRDefault="009651D2" w:rsidP="009C6651">
      <w:pPr>
        <w:pStyle w:val="ListParagraph"/>
        <w:numPr>
          <w:ilvl w:val="0"/>
          <w:numId w:val="7"/>
        </w:numPr>
        <w:rPr>
          <w:rFonts w:cstheme="minorHAnsi"/>
          <w:sz w:val="28"/>
          <w:szCs w:val="28"/>
        </w:rPr>
      </w:pPr>
      <w:r w:rsidRPr="009C6651">
        <w:rPr>
          <w:rFonts w:cstheme="minorHAnsi"/>
          <w:sz w:val="28"/>
          <w:szCs w:val="28"/>
        </w:rPr>
        <w:t xml:space="preserve">Why do you think that less economically developed countries experience </w:t>
      </w:r>
      <w:r w:rsidR="009C6651" w:rsidRPr="009C6651">
        <w:rPr>
          <w:rFonts w:cstheme="minorHAnsi"/>
          <w:sz w:val="28"/>
          <w:szCs w:val="28"/>
        </w:rPr>
        <w:t>a higher incidence of water-borne communicable disease</w:t>
      </w:r>
      <w:r w:rsidR="008E0A92">
        <w:rPr>
          <w:rFonts w:cstheme="minorHAnsi"/>
          <w:sz w:val="28"/>
          <w:szCs w:val="28"/>
        </w:rPr>
        <w:t>s</w:t>
      </w:r>
      <w:r w:rsidR="009C6651" w:rsidRPr="009C6651">
        <w:rPr>
          <w:rFonts w:cstheme="minorHAnsi"/>
          <w:sz w:val="28"/>
          <w:szCs w:val="28"/>
        </w:rPr>
        <w:t xml:space="preserve">? </w:t>
      </w:r>
    </w:p>
    <w:p w14:paraId="67098094" w14:textId="5E1E4B06" w:rsidR="009C6651" w:rsidRDefault="00A20E7F" w:rsidP="009C6651">
      <w:pPr>
        <w:pStyle w:val="ListParagraph"/>
        <w:numPr>
          <w:ilvl w:val="0"/>
          <w:numId w:val="7"/>
        </w:numPr>
        <w:rPr>
          <w:rFonts w:cstheme="minorHAnsi"/>
          <w:sz w:val="28"/>
          <w:szCs w:val="28"/>
        </w:rPr>
      </w:pPr>
      <w:r>
        <w:rPr>
          <w:rFonts w:cstheme="minorHAnsi"/>
          <w:sz w:val="28"/>
          <w:szCs w:val="28"/>
        </w:rPr>
        <w:t xml:space="preserve">Are the countries directly affected by the increased communicable disease incidence those </w:t>
      </w:r>
      <w:r w:rsidR="003E0C0C">
        <w:rPr>
          <w:rFonts w:cstheme="minorHAnsi"/>
          <w:sz w:val="28"/>
          <w:szCs w:val="28"/>
        </w:rPr>
        <w:t xml:space="preserve">which </w:t>
      </w:r>
      <w:r>
        <w:rPr>
          <w:rFonts w:cstheme="minorHAnsi"/>
          <w:sz w:val="28"/>
          <w:szCs w:val="28"/>
        </w:rPr>
        <w:t xml:space="preserve">contribute the most to greenhouse gas emissions? </w:t>
      </w:r>
      <w:r w:rsidR="00C12A33">
        <w:rPr>
          <w:rFonts w:cstheme="minorHAnsi"/>
          <w:sz w:val="28"/>
          <w:szCs w:val="28"/>
        </w:rPr>
        <w:t xml:space="preserve"> </w:t>
      </w:r>
    </w:p>
    <w:p w14:paraId="175C1BB1" w14:textId="751ABE20" w:rsidR="008F6620" w:rsidRDefault="0031769A" w:rsidP="009C6651">
      <w:pPr>
        <w:pStyle w:val="ListParagraph"/>
        <w:numPr>
          <w:ilvl w:val="0"/>
          <w:numId w:val="7"/>
        </w:numPr>
        <w:rPr>
          <w:rFonts w:cstheme="minorHAnsi"/>
          <w:sz w:val="28"/>
          <w:szCs w:val="28"/>
        </w:rPr>
      </w:pPr>
      <w:r>
        <w:rPr>
          <w:rFonts w:cstheme="minorHAnsi"/>
          <w:sz w:val="28"/>
          <w:szCs w:val="28"/>
        </w:rPr>
        <w:t xml:space="preserve">Are there treatment options for the above communicable diseases? </w:t>
      </w:r>
    </w:p>
    <w:p w14:paraId="28CA95F1" w14:textId="6FF3D02B" w:rsidR="00CD21D2" w:rsidRDefault="00CD21D2" w:rsidP="009C6651">
      <w:pPr>
        <w:pStyle w:val="ListParagraph"/>
        <w:numPr>
          <w:ilvl w:val="0"/>
          <w:numId w:val="7"/>
        </w:numPr>
        <w:rPr>
          <w:rFonts w:cstheme="minorHAnsi"/>
          <w:sz w:val="28"/>
          <w:szCs w:val="28"/>
        </w:rPr>
      </w:pPr>
      <w:r>
        <w:rPr>
          <w:rFonts w:cstheme="minorHAnsi"/>
          <w:sz w:val="28"/>
          <w:szCs w:val="28"/>
        </w:rPr>
        <w:lastRenderedPageBreak/>
        <w:t xml:space="preserve">How do natural disasters </w:t>
      </w:r>
      <w:r w:rsidR="00BA2947">
        <w:rPr>
          <w:rFonts w:cstheme="minorHAnsi"/>
          <w:sz w:val="28"/>
          <w:szCs w:val="28"/>
        </w:rPr>
        <w:t>impact these communicable diseases</w:t>
      </w:r>
      <w:r w:rsidR="00AE55AA">
        <w:rPr>
          <w:rFonts w:cstheme="minorHAnsi"/>
          <w:sz w:val="28"/>
          <w:szCs w:val="28"/>
        </w:rPr>
        <w:t>, and how is this linked to climate change</w:t>
      </w:r>
      <w:r w:rsidR="00BA2947">
        <w:rPr>
          <w:rFonts w:cstheme="minorHAnsi"/>
          <w:sz w:val="28"/>
          <w:szCs w:val="28"/>
        </w:rPr>
        <w:t xml:space="preserve">? </w:t>
      </w:r>
    </w:p>
    <w:p w14:paraId="20995D11" w14:textId="09AB6BBA" w:rsidR="009A2189" w:rsidRPr="009C6651" w:rsidRDefault="009A2189" w:rsidP="009C6651">
      <w:pPr>
        <w:pStyle w:val="ListParagraph"/>
        <w:numPr>
          <w:ilvl w:val="0"/>
          <w:numId w:val="7"/>
        </w:numPr>
        <w:rPr>
          <w:rFonts w:cstheme="minorHAnsi"/>
          <w:sz w:val="28"/>
          <w:szCs w:val="28"/>
        </w:rPr>
      </w:pPr>
      <w:r>
        <w:rPr>
          <w:rFonts w:cstheme="minorHAnsi"/>
          <w:sz w:val="28"/>
          <w:szCs w:val="28"/>
        </w:rPr>
        <w:t xml:space="preserve">Climate change is not the only </w:t>
      </w:r>
      <w:r w:rsidR="00433F5B">
        <w:rPr>
          <w:rFonts w:cstheme="minorHAnsi"/>
          <w:sz w:val="28"/>
          <w:szCs w:val="28"/>
        </w:rPr>
        <w:t>factor influencing communicable disease incidence. What other factors are there? How can these other factors be used</w:t>
      </w:r>
      <w:r w:rsidR="001F7989">
        <w:rPr>
          <w:rFonts w:cstheme="minorHAnsi"/>
          <w:sz w:val="28"/>
          <w:szCs w:val="28"/>
        </w:rPr>
        <w:t xml:space="preserve"> to</w:t>
      </w:r>
      <w:r w:rsidR="00433F5B">
        <w:rPr>
          <w:rFonts w:cstheme="minorHAnsi"/>
          <w:sz w:val="28"/>
          <w:szCs w:val="28"/>
        </w:rPr>
        <w:t xml:space="preserve"> control the incidence of communicable disease, regardless of climate change? </w:t>
      </w:r>
    </w:p>
    <w:p w14:paraId="1A51BBDF" w14:textId="77777777" w:rsidR="006B3438" w:rsidRDefault="006B3438" w:rsidP="006B3438">
      <w:pPr>
        <w:rPr>
          <w:rFonts w:cstheme="minorHAnsi"/>
          <w:sz w:val="28"/>
          <w:szCs w:val="28"/>
        </w:rPr>
      </w:pPr>
    </w:p>
    <w:p w14:paraId="5927CABD" w14:textId="77777777" w:rsidR="006B3438" w:rsidRDefault="006B3438" w:rsidP="006B3438">
      <w:pPr>
        <w:rPr>
          <w:rFonts w:cstheme="minorHAnsi"/>
          <w:sz w:val="28"/>
          <w:szCs w:val="28"/>
        </w:rPr>
      </w:pPr>
    </w:p>
    <w:p w14:paraId="2B27DFBE" w14:textId="52C30E0C" w:rsidR="006B3438" w:rsidRPr="006B3438" w:rsidRDefault="006B3438" w:rsidP="006B3438">
      <w:pPr>
        <w:rPr>
          <w:rFonts w:cstheme="minorHAnsi"/>
          <w:sz w:val="28"/>
          <w:szCs w:val="28"/>
        </w:rPr>
      </w:pPr>
    </w:p>
    <w:sectPr w:rsidR="006B3438" w:rsidRPr="006B3438" w:rsidSect="00B73CD3">
      <w:headerReference w:type="default" r:id="rId20"/>
      <w:footerReference w:type="default" r:id="rId21"/>
      <w:headerReference w:type="first" r:id="rId22"/>
      <w:footerReference w:type="first" r:id="rId23"/>
      <w:type w:val="continuous"/>
      <w:pgSz w:w="11906" w:h="16838" w:code="9"/>
      <w:pgMar w:top="1702" w:right="851" w:bottom="1418" w:left="851" w:header="709" w:footer="56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F3F4A" w14:textId="77777777" w:rsidR="00FF3D28" w:rsidRDefault="00FF3D28" w:rsidP="00AE1321">
      <w:pPr>
        <w:spacing w:after="0" w:line="240" w:lineRule="auto"/>
      </w:pPr>
      <w:r>
        <w:separator/>
      </w:r>
    </w:p>
  </w:endnote>
  <w:endnote w:type="continuationSeparator" w:id="0">
    <w:p w14:paraId="08FB6AD8" w14:textId="77777777" w:rsidR="00FF3D28" w:rsidRDefault="00FF3D28" w:rsidP="00AE1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hne-Halbfett">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0B45" w14:textId="77777777" w:rsidR="008A2B97" w:rsidRPr="008A2B97" w:rsidRDefault="008A2B97">
    <w:pPr>
      <w:pStyle w:val="Footer"/>
      <w:rPr>
        <w:rFonts w:ascii="Georgia" w:hAnsi="Georgia"/>
        <w:color w:val="92278F"/>
        <w:sz w:val="24"/>
        <w:szCs w:val="24"/>
      </w:rPr>
    </w:pPr>
    <w:r w:rsidRPr="002877B4">
      <w:rPr>
        <w:noProof/>
        <w:color w:val="92278F"/>
        <w:lang w:eastAsia="en-GB"/>
      </w:rPr>
      <mc:AlternateContent>
        <mc:Choice Requires="wps">
          <w:drawing>
            <wp:anchor distT="0" distB="0" distL="114300" distR="114300" simplePos="0" relativeHeight="251661312" behindDoc="0" locked="0" layoutInCell="1" allowOverlap="1" wp14:anchorId="3079D493" wp14:editId="4CDCDC1A">
              <wp:simplePos x="0" y="0"/>
              <wp:positionH relativeFrom="column">
                <wp:posOffset>-240665</wp:posOffset>
              </wp:positionH>
              <wp:positionV relativeFrom="paragraph">
                <wp:posOffset>-65133</wp:posOffset>
              </wp:positionV>
              <wp:extent cx="70199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7019925" cy="0"/>
                      </a:xfrm>
                      <a:prstGeom prst="line">
                        <a:avLst/>
                      </a:prstGeom>
                      <a:noFill/>
                      <a:ln w="9525" cap="flat" cmpd="sng" algn="ctr">
                        <a:solidFill>
                          <a:srgbClr val="92278F"/>
                        </a:solidFill>
                        <a:prstDash val="solid"/>
                      </a:ln>
                      <a:effectLst/>
                    </wps:spPr>
                    <wps:bodyPr/>
                  </wps:wsp>
                </a:graphicData>
              </a:graphic>
              <wp14:sizeRelH relativeFrom="margin">
                <wp14:pctWidth>0</wp14:pctWidth>
              </wp14:sizeRelH>
            </wp:anchor>
          </w:drawing>
        </mc:Choice>
        <mc:Fallback>
          <w:pict>
            <v:line w14:anchorId="407AFFDC"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5pt,-5.15pt" to="533.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m1nAEAAC4DAAAOAAAAZHJzL2Uyb0RvYy54bWysUsluGzEMvRfIPwi6xxoPkMUDj3OI4V6K&#10;JEDbD6A10owAbRBVj/33oRTHSdtb0QvFTY/kI9cPR2fZQSU0wfd8uWg4U16Gwfix5z9/7K7vOcMM&#10;fgAbvOr5SSF/2Fx9Wc+xU22Ygh1UYgTisZtjz6ecYycEykk5wEWIylNQh+Qgk5lGMSSYCd1Z0TbN&#10;rZhDGmIKUiGSd/sW5JuKr7WS+VlrVJnZnlNvucpU5b5IsVlDNyaIk5HnNuAfunBgPBW9QG0hA/uV&#10;zF9QzsgUMOi8kMGJoLWRqs5A0yybP6b5PkFUdRYiB+OFJvx/sPLp8OhfEtEwR+wwvqQyxVEnV17q&#10;jx0rWacLWeqYmSTnXbNcrdobzuR7THx8jAnzVxUcK0rPrfFlDujg8A0zFaPU95Ti9mFnrK27sJ7N&#10;PV/dVGSgi9AWMhVxceg5+pEzsCOdmsypImKwZii/Cw6mcf9oEzsArXvVtnf3u7JhqvZbWim9BZze&#10;8mronGZ9gVH1cM6dfvBStH0YTpUuUSxaSkU/H1DZ+meb9M9nvnkFAAD//wMAUEsDBBQABgAIAAAA&#10;IQCYt+N84AAAAAwBAAAPAAAAZHJzL2Rvd25yZXYueG1sTI9NSwMxEIbvgv8hjOCtTWpxW9fNliLs&#10;wR4Et1bwlm6mu9FksmzSdv33piDobT4e3nmmWI3OshMOwXiSMJsKYEiN14ZaCW/barIEFqIirawn&#10;lPCNAVbl9VWhcu3P9IqnOrYshVDIlYQuxj7nPDQdOhWmvkdKu4MfnIqpHVquB3VO4c7yOyEy7pSh&#10;dKFTPT512HzVRyfheW3v6+rjvTrsXj71drNptDFBytubcf0ILOIY/2C46Cd1KJPT3h9JB2YlTOaL&#10;h4SmYibmwC6EyBYZsP3viJcF//9E+QMAAP//AwBQSwECLQAUAAYACAAAACEAtoM4kv4AAADhAQAA&#10;EwAAAAAAAAAAAAAAAAAAAAAAW0NvbnRlbnRfVHlwZXNdLnhtbFBLAQItABQABgAIAAAAIQA4/SH/&#10;1gAAAJQBAAALAAAAAAAAAAAAAAAAAC8BAABfcmVscy8ucmVsc1BLAQItABQABgAIAAAAIQDqP9m1&#10;nAEAAC4DAAAOAAAAAAAAAAAAAAAAAC4CAABkcnMvZTJvRG9jLnhtbFBLAQItABQABgAIAAAAIQCY&#10;t+N84AAAAAwBAAAPAAAAAAAAAAAAAAAAAPYDAABkcnMvZG93bnJldi54bWxQSwUGAAAAAAQABADz&#10;AAAAAwUAAAAA&#10;" strokecolor="#92278f"/>
          </w:pict>
        </mc:Fallback>
      </mc:AlternateContent>
    </w:r>
    <w:r w:rsidRPr="0024636C">
      <w:rPr>
        <w:rFonts w:ascii="Georgia" w:hAnsi="Georgia"/>
        <w:color w:val="92278F"/>
        <w:sz w:val="24"/>
        <w:szCs w:val="24"/>
      </w:rPr>
      <w:t>www.abpischools.org.uk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0861" w14:textId="6DD77711" w:rsidR="00695661" w:rsidRPr="00045A04" w:rsidRDefault="00AE1321" w:rsidP="00695661">
    <w:pPr>
      <w:pStyle w:val="Footer"/>
    </w:pPr>
    <w:r w:rsidRPr="002877B4">
      <w:rPr>
        <w:noProof/>
        <w:color w:val="92278F"/>
        <w:lang w:eastAsia="en-GB"/>
      </w:rPr>
      <mc:AlternateContent>
        <mc:Choice Requires="wps">
          <w:drawing>
            <wp:anchor distT="0" distB="0" distL="114300" distR="114300" simplePos="0" relativeHeight="251659264" behindDoc="0" locked="0" layoutInCell="1" allowOverlap="1" wp14:anchorId="3151ED13" wp14:editId="2F00C573">
              <wp:simplePos x="0" y="0"/>
              <wp:positionH relativeFrom="column">
                <wp:posOffset>-340360</wp:posOffset>
              </wp:positionH>
              <wp:positionV relativeFrom="paragraph">
                <wp:posOffset>108222</wp:posOffset>
              </wp:positionV>
              <wp:extent cx="70199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7019925" cy="0"/>
                      </a:xfrm>
                      <a:prstGeom prst="line">
                        <a:avLst/>
                      </a:prstGeom>
                      <a:ln>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5CF72D"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pt,8.5pt" to="525.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43twEAANUDAAAOAAAAZHJzL2Uyb0RvYy54bWysU9uO2yAQfa/Uf0C8N75I7W6sOPuwq/Sl&#10;ale9fADBQ4wEDAIaO3/fgSTOqq1UteoLZmDOmTOH8eZhtoYdIUSNrufNquYMnMRBu0PPv33dvbnn&#10;LCbhBmHQQc9PEPnD9vWrzeQ7aHFEM0BgROJiN/mejyn5rqqiHMGKuEIPji4VBisSheFQDUFMxG5N&#10;1db1u2rCMPiAEmKk06fzJd8WfqVApk9KRUjM9Jy0pbKGsu7zWm03ojsE4UctLzLEP6iwQjsqulA9&#10;iSTY96B/obJaBoyo0kqirVApLaH0QN009U/dfBmFh9ILmRP9YlP8f7Ty4/HRPQeyYfKxi/455C5m&#10;FWz+kj42F7NOi1kwJybp8K5u1uv2LWfyelfdgD7E9B7QsrzpudEu9yE6cfwQExWj1GtKPjYurxGN&#10;HnbamBKEw/7RBHYU9HLrtr273+XHIuCLNIoytLppL7t0MnCm/QyK6YHUNqV8GStYaIWU4FJz4TWO&#10;sjNMkYQFWP8ZeMnPUCgj9zfgBVEqo0sL2GqH4XfV03yVrM75VwfOfWcL9jicyqsWa2h2inOXOc/D&#10;+TIu8NvfuP0BAAD//wMAUEsDBBQABgAIAAAAIQCWZ/XF3wAAAAoBAAAPAAAAZHJzL2Rvd25yZXYu&#10;eG1sTI/BTsMwEETvSPyDtUjcWqeglBLiVBVSDvSARAqVuLnxNgnY6yh22/D3bNUDHHfmaXYmX47O&#10;iiMOofOkYDZNQCDV3nTUKHjflJMFiBA1GW09oYIfDLAsrq9ynRl/ojc8VrERHEIh0wraGPtMylC3&#10;6HSY+h6Jvb0fnI58Do00gz5xuLPyLknm0umO+EOre3xusf6uDk7By8qmVfm5Lfcfr19ms17XpuuC&#10;Urc34+oJRMQx/sFwrs/VoeBOO38gE4RVMEnv54yy8cCbzkCSzh5B7C6KLHL5f0LxCwAA//8DAFBL&#10;AQItABQABgAIAAAAIQC2gziS/gAAAOEBAAATAAAAAAAAAAAAAAAAAAAAAABbQ29udGVudF9UeXBl&#10;c10ueG1sUEsBAi0AFAAGAAgAAAAhADj9If/WAAAAlAEAAAsAAAAAAAAAAAAAAAAALwEAAF9yZWxz&#10;Ly5yZWxzUEsBAi0AFAAGAAgAAAAhAAWQPje3AQAA1QMAAA4AAAAAAAAAAAAAAAAALgIAAGRycy9l&#10;Mm9Eb2MueG1sUEsBAi0AFAAGAAgAAAAhAJZn9cXfAAAACgEAAA8AAAAAAAAAAAAAAAAAEQQAAGRy&#10;cy9kb3ducmV2LnhtbFBLBQYAAAAABAAEAPMAAAAdBQAAAAA=&#10;" strokecolor="#92278f"/>
          </w:pict>
        </mc:Fallback>
      </mc:AlternateContent>
    </w:r>
    <w:r w:rsidR="00695661" w:rsidRPr="00660149">
      <w:rPr>
        <w:noProof/>
      </w:rPr>
      <w:drawing>
        <wp:anchor distT="0" distB="0" distL="114300" distR="114300" simplePos="0" relativeHeight="251666432" behindDoc="0" locked="0" layoutInCell="1" allowOverlap="1" wp14:anchorId="2863D0AD" wp14:editId="1849338C">
          <wp:simplePos x="0" y="0"/>
          <wp:positionH relativeFrom="rightMargin">
            <wp:posOffset>-9190990</wp:posOffset>
          </wp:positionH>
          <wp:positionV relativeFrom="paragraph">
            <wp:posOffset>243205</wp:posOffset>
          </wp:positionV>
          <wp:extent cx="723900" cy="735965"/>
          <wp:effectExtent l="0" t="0" r="0" b="6985"/>
          <wp:wrapSquare wrapText="bothSides"/>
          <wp:docPr id="1745137043" name="Picture 1" descr="A qr code with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37043" name="Picture 1" descr="A qr code with circles an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3900" cy="735965"/>
                  </a:xfrm>
                  <a:prstGeom prst="rect">
                    <a:avLst/>
                  </a:prstGeom>
                </pic:spPr>
              </pic:pic>
            </a:graphicData>
          </a:graphic>
          <wp14:sizeRelH relativeFrom="page">
            <wp14:pctWidth>0</wp14:pctWidth>
          </wp14:sizeRelH>
          <wp14:sizeRelV relativeFrom="page">
            <wp14:pctHeight>0</wp14:pctHeight>
          </wp14:sizeRelV>
        </wp:anchor>
      </w:drawing>
    </w:r>
    <w:r w:rsidR="00695661">
      <w:tab/>
      <w:t xml:space="preserve">                                                       </w:t>
    </w:r>
  </w:p>
  <w:p w14:paraId="147623D1" w14:textId="2622FD2B" w:rsidR="00695661" w:rsidRDefault="00695661" w:rsidP="00695661">
    <w:pPr>
      <w:pStyle w:val="Footer"/>
      <w:rPr>
        <w:rFonts w:ascii="Georgia" w:hAnsi="Georgia"/>
        <w:color w:val="92278F"/>
        <w:sz w:val="24"/>
        <w:szCs w:val="24"/>
      </w:rPr>
    </w:pPr>
    <w:r w:rsidRPr="00660149">
      <w:rPr>
        <w:noProof/>
      </w:rPr>
      <w:drawing>
        <wp:anchor distT="0" distB="0" distL="114300" distR="114300" simplePos="0" relativeHeight="251668480" behindDoc="0" locked="0" layoutInCell="1" allowOverlap="1" wp14:anchorId="43DC654B" wp14:editId="5A7C3E03">
          <wp:simplePos x="0" y="0"/>
          <wp:positionH relativeFrom="rightMargin">
            <wp:posOffset>-6725200</wp:posOffset>
          </wp:positionH>
          <wp:positionV relativeFrom="paragraph">
            <wp:posOffset>172777</wp:posOffset>
          </wp:positionV>
          <wp:extent cx="723900" cy="735965"/>
          <wp:effectExtent l="0" t="0" r="0" b="6985"/>
          <wp:wrapSquare wrapText="bothSides"/>
          <wp:docPr id="2078729543" name="Picture 2078729543" descr="A qr code with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37043" name="Picture 1" descr="A qr code with circles an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3900" cy="735965"/>
                  </a:xfrm>
                  <a:prstGeom prst="rect">
                    <a:avLst/>
                  </a:prstGeom>
                </pic:spPr>
              </pic:pic>
            </a:graphicData>
          </a:graphic>
          <wp14:sizeRelH relativeFrom="page">
            <wp14:pctWidth>0</wp14:pctWidth>
          </wp14:sizeRelH>
          <wp14:sizeRelV relativeFrom="page">
            <wp14:pctHeight>0</wp14:pctHeight>
          </wp14:sizeRelV>
        </wp:anchor>
      </w:drawing>
    </w:r>
  </w:p>
  <w:p w14:paraId="1348D3B5" w14:textId="5E824645" w:rsidR="00695661" w:rsidRDefault="00695661" w:rsidP="00695661">
    <w:pPr>
      <w:pStyle w:val="Footer"/>
      <w:rPr>
        <w:rFonts w:ascii="Georgia" w:hAnsi="Georgia"/>
        <w:color w:val="92278F"/>
        <w:sz w:val="24"/>
        <w:szCs w:val="24"/>
      </w:rPr>
    </w:pPr>
    <w:r>
      <w:rPr>
        <w:rFonts w:ascii="Georgia" w:hAnsi="Georgia"/>
        <w:color w:val="92278F"/>
        <w:sz w:val="24"/>
        <w:szCs w:val="24"/>
      </w:rPr>
      <w:t xml:space="preserve">For accompanying teaching resources, visit: </w:t>
    </w:r>
  </w:p>
  <w:p w14:paraId="6BEE84DE" w14:textId="77777777" w:rsidR="00695661" w:rsidRDefault="00695661" w:rsidP="00695661">
    <w:pPr>
      <w:pStyle w:val="Footer"/>
      <w:rPr>
        <w:rFonts w:ascii="Georgia" w:hAnsi="Georgia"/>
        <w:color w:val="92278F"/>
        <w:sz w:val="24"/>
        <w:szCs w:val="24"/>
      </w:rPr>
    </w:pPr>
  </w:p>
  <w:p w14:paraId="386C28BE" w14:textId="77777777" w:rsidR="00695661" w:rsidRPr="00045A04" w:rsidRDefault="00695661" w:rsidP="00695661">
    <w:pPr>
      <w:pStyle w:val="Footer"/>
      <w:rPr>
        <w:rFonts w:ascii="Georgia" w:hAnsi="Georgia"/>
        <w:color w:val="92278F"/>
        <w:sz w:val="24"/>
        <w:szCs w:val="24"/>
      </w:rPr>
    </w:pPr>
    <w:r w:rsidRPr="0024636C">
      <w:rPr>
        <w:rFonts w:ascii="Georgia" w:hAnsi="Georgia"/>
        <w:color w:val="92278F"/>
        <w:sz w:val="24"/>
        <w:szCs w:val="24"/>
      </w:rPr>
      <w:t>www.abpischools.org.uk</w:t>
    </w:r>
  </w:p>
  <w:p w14:paraId="489F2139" w14:textId="5B1D18AA" w:rsidR="00AE1321" w:rsidRPr="0024636C" w:rsidRDefault="00AE1321">
    <w:pPr>
      <w:pStyle w:val="Footer"/>
      <w:rPr>
        <w:rFonts w:ascii="Georgia" w:hAnsi="Georgia"/>
        <w:color w:val="92278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8C6A2" w14:textId="77777777" w:rsidR="00FF3D28" w:rsidRDefault="00FF3D28" w:rsidP="00AE1321">
      <w:pPr>
        <w:spacing w:after="0" w:line="240" w:lineRule="auto"/>
      </w:pPr>
      <w:r>
        <w:separator/>
      </w:r>
    </w:p>
  </w:footnote>
  <w:footnote w:type="continuationSeparator" w:id="0">
    <w:p w14:paraId="2D650C8D" w14:textId="77777777" w:rsidR="00FF3D28" w:rsidRDefault="00FF3D28" w:rsidP="00AE1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1565E" w14:textId="4559F887" w:rsidR="008A2B97" w:rsidRDefault="00550EA6">
    <w:pPr>
      <w:pStyle w:val="Header"/>
    </w:pPr>
    <w:r>
      <w:rPr>
        <w:noProof/>
      </w:rPr>
      <w:drawing>
        <wp:anchor distT="0" distB="0" distL="114300" distR="114300" simplePos="0" relativeHeight="251672576" behindDoc="1" locked="0" layoutInCell="1" allowOverlap="1" wp14:anchorId="27A03055" wp14:editId="3F24B461">
          <wp:simplePos x="0" y="0"/>
          <wp:positionH relativeFrom="margin">
            <wp:posOffset>5717540</wp:posOffset>
          </wp:positionH>
          <wp:positionV relativeFrom="paragraph">
            <wp:posOffset>-116840</wp:posOffset>
          </wp:positionV>
          <wp:extent cx="946785" cy="571500"/>
          <wp:effectExtent l="0" t="0" r="5715" b="0"/>
          <wp:wrapSquare wrapText="bothSides"/>
          <wp:docPr id="1387812570" name="Picture 13878125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6785" cy="571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2513" w14:textId="182E319A" w:rsidR="007335C6" w:rsidRPr="00A44A84" w:rsidRDefault="007335C6" w:rsidP="007335C6">
    <w:pPr>
      <w:tabs>
        <w:tab w:val="center" w:pos="4680"/>
        <w:tab w:val="right" w:pos="9360"/>
      </w:tabs>
      <w:spacing w:after="0" w:line="240" w:lineRule="auto"/>
      <w:ind w:right="-72"/>
      <w:jc w:val="both"/>
      <w:rPr>
        <w:rFonts w:ascii="Arial" w:eastAsia="Times New Roman" w:hAnsi="Arial" w:cs="Arial"/>
        <w:b/>
        <w:bCs/>
        <w:color w:val="92278F"/>
        <w:sz w:val="13"/>
        <w:szCs w:val="13"/>
      </w:rPr>
    </w:pPr>
    <w:r>
      <w:rPr>
        <w:noProof/>
      </w:rPr>
      <w:drawing>
        <wp:anchor distT="0" distB="0" distL="114300" distR="114300" simplePos="0" relativeHeight="251663360" behindDoc="1" locked="0" layoutInCell="1" allowOverlap="1" wp14:anchorId="2FC3A6D6" wp14:editId="14B1FC88">
          <wp:simplePos x="0" y="0"/>
          <wp:positionH relativeFrom="column">
            <wp:posOffset>4537801</wp:posOffset>
          </wp:positionH>
          <wp:positionV relativeFrom="paragraph">
            <wp:posOffset>-193766</wp:posOffset>
          </wp:positionV>
          <wp:extent cx="1882140" cy="1136650"/>
          <wp:effectExtent l="0" t="0" r="3810" b="6350"/>
          <wp:wrapTight wrapText="bothSides">
            <wp:wrapPolygon edited="0">
              <wp:start x="13336" y="0"/>
              <wp:lineTo x="13336" y="2896"/>
              <wp:lineTo x="14429" y="5792"/>
              <wp:lineTo x="6777" y="6516"/>
              <wp:lineTo x="0" y="9050"/>
              <wp:lineTo x="0" y="16291"/>
              <wp:lineTo x="219" y="18101"/>
              <wp:lineTo x="9401" y="21359"/>
              <wp:lineTo x="10931" y="21359"/>
              <wp:lineTo x="12243" y="21359"/>
              <wp:lineTo x="13117" y="21359"/>
              <wp:lineTo x="17490" y="18101"/>
              <wp:lineTo x="17490" y="11584"/>
              <wp:lineTo x="21425" y="7964"/>
              <wp:lineTo x="21425" y="3258"/>
              <wp:lineTo x="18583" y="0"/>
              <wp:lineTo x="13336" y="0"/>
            </wp:wrapPolygon>
          </wp:wrapTight>
          <wp:docPr id="737601603" name="Picture 7376016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2140" cy="1136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6980BB6" wp14:editId="02061D76">
          <wp:simplePos x="0" y="0"/>
          <wp:positionH relativeFrom="column">
            <wp:posOffset>7292686</wp:posOffset>
          </wp:positionH>
          <wp:positionV relativeFrom="paragraph">
            <wp:posOffset>-205682</wp:posOffset>
          </wp:positionV>
          <wp:extent cx="1882140" cy="1136738"/>
          <wp:effectExtent l="0" t="0" r="3810" b="6350"/>
          <wp:wrapTight wrapText="bothSides">
            <wp:wrapPolygon edited="0">
              <wp:start x="13336" y="0"/>
              <wp:lineTo x="13336" y="2896"/>
              <wp:lineTo x="14429" y="5792"/>
              <wp:lineTo x="6777" y="6516"/>
              <wp:lineTo x="0" y="9050"/>
              <wp:lineTo x="0" y="16291"/>
              <wp:lineTo x="219" y="18101"/>
              <wp:lineTo x="9401" y="21359"/>
              <wp:lineTo x="10931" y="21359"/>
              <wp:lineTo x="12243" y="21359"/>
              <wp:lineTo x="13117" y="21359"/>
              <wp:lineTo x="17490" y="18101"/>
              <wp:lineTo x="17490" y="11584"/>
              <wp:lineTo x="21425" y="7964"/>
              <wp:lineTo x="21425" y="3258"/>
              <wp:lineTo x="18583" y="0"/>
              <wp:lineTo x="13336"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2140" cy="1136738"/>
                  </a:xfrm>
                  <a:prstGeom prst="rect">
                    <a:avLst/>
                  </a:prstGeom>
                </pic:spPr>
              </pic:pic>
            </a:graphicData>
          </a:graphic>
          <wp14:sizeRelH relativeFrom="page">
            <wp14:pctWidth>0</wp14:pctWidth>
          </wp14:sizeRelH>
          <wp14:sizeRelV relativeFrom="page">
            <wp14:pctHeight>0</wp14:pctHeight>
          </wp14:sizeRelV>
        </wp:anchor>
      </w:drawing>
    </w:r>
    <w:r w:rsidRPr="00A44A84">
      <w:rPr>
        <w:rFonts w:ascii="Arial" w:eastAsia="Times New Roman" w:hAnsi="Arial" w:cs="Arial"/>
        <w:b/>
        <w:bCs/>
        <w:color w:val="92278F"/>
        <w:sz w:val="13"/>
        <w:szCs w:val="13"/>
      </w:rPr>
      <w:t>The Association of the British Pharmaceutical Industry</w:t>
    </w:r>
  </w:p>
  <w:p w14:paraId="4A5E2AEF" w14:textId="77777777" w:rsidR="007335C6" w:rsidRPr="00A44A84" w:rsidRDefault="007335C6" w:rsidP="007335C6">
    <w:pPr>
      <w:tabs>
        <w:tab w:val="center" w:pos="4680"/>
        <w:tab w:val="right" w:pos="9360"/>
      </w:tabs>
      <w:spacing w:after="0" w:line="240" w:lineRule="auto"/>
      <w:ind w:right="-72"/>
      <w:jc w:val="both"/>
      <w:rPr>
        <w:rFonts w:ascii="Arial" w:eastAsia="Times New Roman" w:hAnsi="Arial" w:cs="Arial"/>
        <w:bCs/>
        <w:color w:val="92278F"/>
        <w:sz w:val="13"/>
        <w:szCs w:val="13"/>
      </w:rPr>
    </w:pPr>
    <w:r w:rsidRPr="00A44A84">
      <w:rPr>
        <w:rFonts w:ascii="Arial" w:eastAsia="Times New Roman" w:hAnsi="Arial" w:cs="Arial"/>
        <w:bCs/>
        <w:color w:val="92278F"/>
        <w:sz w:val="13"/>
        <w:szCs w:val="13"/>
      </w:rPr>
      <w:t>A company limited by guarantee registered in England &amp; Wales number 09826787</w:t>
    </w:r>
  </w:p>
  <w:p w14:paraId="19A1F548" w14:textId="77777777" w:rsidR="007335C6" w:rsidRPr="00A44A84" w:rsidRDefault="007335C6" w:rsidP="007335C6">
    <w:pPr>
      <w:tabs>
        <w:tab w:val="center" w:pos="4680"/>
        <w:tab w:val="right" w:pos="9360"/>
      </w:tabs>
      <w:spacing w:after="0" w:line="240" w:lineRule="auto"/>
      <w:ind w:right="-72"/>
      <w:jc w:val="both"/>
      <w:rPr>
        <w:rFonts w:ascii="Arial" w:eastAsia="Times New Roman" w:hAnsi="Arial" w:cs="Arial"/>
        <w:bCs/>
        <w:color w:val="92278F"/>
        <w:sz w:val="13"/>
        <w:szCs w:val="13"/>
      </w:rPr>
    </w:pPr>
  </w:p>
  <w:p w14:paraId="754B988E" w14:textId="77777777" w:rsidR="007335C6" w:rsidRPr="00A44A84" w:rsidRDefault="007335C6" w:rsidP="007335C6">
    <w:pPr>
      <w:tabs>
        <w:tab w:val="center" w:pos="4680"/>
        <w:tab w:val="right" w:pos="9360"/>
      </w:tabs>
      <w:spacing w:after="0" w:line="240" w:lineRule="auto"/>
      <w:ind w:right="-72"/>
      <w:jc w:val="both"/>
      <w:rPr>
        <w:rFonts w:ascii="Arial" w:eastAsia="Times New Roman" w:hAnsi="Arial" w:cs="Arial"/>
        <w:b/>
        <w:bCs/>
        <w:color w:val="92278F"/>
        <w:sz w:val="13"/>
        <w:szCs w:val="13"/>
      </w:rPr>
    </w:pPr>
    <w:r w:rsidRPr="00A44A84">
      <w:rPr>
        <w:rFonts w:ascii="Arial" w:eastAsia="Times New Roman" w:hAnsi="Arial" w:cs="Arial"/>
        <w:b/>
        <w:bCs/>
        <w:color w:val="92278F"/>
        <w:sz w:val="13"/>
        <w:szCs w:val="13"/>
      </w:rPr>
      <w:t>Get in touch</w:t>
    </w:r>
  </w:p>
  <w:p w14:paraId="702871C6" w14:textId="77777777" w:rsidR="007335C6" w:rsidRPr="00A44A84" w:rsidRDefault="007335C6" w:rsidP="007335C6">
    <w:pPr>
      <w:tabs>
        <w:tab w:val="center" w:pos="4680"/>
        <w:tab w:val="right" w:pos="9360"/>
      </w:tabs>
      <w:spacing w:after="0" w:line="240" w:lineRule="auto"/>
      <w:ind w:right="20"/>
      <w:jc w:val="both"/>
      <w:rPr>
        <w:rFonts w:ascii="Arial" w:eastAsia="Times New Roman" w:hAnsi="Arial" w:cs="Arial"/>
        <w:b/>
        <w:bCs/>
        <w:color w:val="92278F"/>
        <w:sz w:val="13"/>
        <w:szCs w:val="13"/>
      </w:rPr>
    </w:pPr>
    <w:r w:rsidRPr="00A44A84">
      <w:rPr>
        <w:rFonts w:ascii="Arial" w:eastAsia="Times New Roman" w:hAnsi="Arial" w:cs="Arial"/>
        <w:b/>
        <w:bCs/>
        <w:color w:val="92278F"/>
        <w:sz w:val="13"/>
        <w:szCs w:val="13"/>
      </w:rPr>
      <w:t xml:space="preserve">T: </w:t>
    </w:r>
    <w:r w:rsidRPr="00A44A84">
      <w:rPr>
        <w:rFonts w:ascii="Arial" w:eastAsia="Times New Roman" w:hAnsi="Arial" w:cs="Arial"/>
        <w:bCs/>
        <w:color w:val="92278F"/>
        <w:sz w:val="13"/>
        <w:szCs w:val="13"/>
      </w:rPr>
      <w:t>+44 (0)20 7930 3477</w:t>
    </w:r>
  </w:p>
  <w:p w14:paraId="5AA1B23D" w14:textId="0EEBAEB4" w:rsidR="007335C6" w:rsidRPr="00A44A84" w:rsidRDefault="007335C6" w:rsidP="007335C6">
    <w:pPr>
      <w:tabs>
        <w:tab w:val="center" w:pos="4680"/>
        <w:tab w:val="right" w:pos="9360"/>
      </w:tabs>
      <w:spacing w:after="0" w:line="240" w:lineRule="auto"/>
      <w:ind w:right="20"/>
      <w:jc w:val="both"/>
      <w:rPr>
        <w:rFonts w:ascii="Arial" w:eastAsia="Times New Roman" w:hAnsi="Arial" w:cs="Arial"/>
        <w:bCs/>
        <w:color w:val="92278F"/>
        <w:sz w:val="13"/>
        <w:szCs w:val="13"/>
      </w:rPr>
    </w:pPr>
    <w:r w:rsidRPr="00A44A84">
      <w:rPr>
        <w:rFonts w:ascii="Arial" w:eastAsia="Times New Roman" w:hAnsi="Arial" w:cs="Arial"/>
        <w:b/>
        <w:bCs/>
        <w:color w:val="92278F"/>
        <w:sz w:val="13"/>
        <w:szCs w:val="13"/>
      </w:rPr>
      <w:t xml:space="preserve">E: </w:t>
    </w:r>
    <w:r w:rsidRPr="00A44A84">
      <w:rPr>
        <w:rFonts w:ascii="Arial" w:eastAsia="Times New Roman" w:hAnsi="Arial" w:cs="Arial"/>
        <w:bCs/>
        <w:color w:val="92278F"/>
        <w:sz w:val="13"/>
        <w:szCs w:val="13"/>
      </w:rPr>
      <w:t>getintouch@abpi.org.uk</w:t>
    </w:r>
    <w:r>
      <w:rPr>
        <w:rFonts w:ascii="Arial" w:eastAsia="Times New Roman" w:hAnsi="Arial" w:cs="Arial"/>
        <w:bCs/>
        <w:color w:val="92278F"/>
        <w:sz w:val="13"/>
        <w:szCs w:val="13"/>
      </w:rPr>
      <w:t xml:space="preserve"> </w:t>
    </w:r>
  </w:p>
  <w:p w14:paraId="083FAB00" w14:textId="5EAC4C1A" w:rsidR="007335C6" w:rsidRPr="00A44A84" w:rsidRDefault="007335C6" w:rsidP="007335C6">
    <w:pPr>
      <w:tabs>
        <w:tab w:val="center" w:pos="4680"/>
        <w:tab w:val="right" w:pos="9360"/>
      </w:tabs>
      <w:spacing w:after="0" w:line="240" w:lineRule="auto"/>
      <w:ind w:right="20"/>
      <w:jc w:val="both"/>
      <w:rPr>
        <w:rFonts w:ascii="Arial" w:eastAsia="Times New Roman" w:hAnsi="Arial" w:cs="Arial"/>
        <w:b/>
        <w:bCs/>
        <w:color w:val="92278F"/>
        <w:sz w:val="13"/>
        <w:szCs w:val="13"/>
      </w:rPr>
    </w:pPr>
  </w:p>
  <w:p w14:paraId="0D8FD481" w14:textId="7A62390F" w:rsidR="007335C6" w:rsidRPr="00A44A84" w:rsidRDefault="007335C6" w:rsidP="007335C6">
    <w:pPr>
      <w:tabs>
        <w:tab w:val="center" w:pos="4680"/>
        <w:tab w:val="right" w:pos="9360"/>
      </w:tabs>
      <w:spacing w:after="0" w:line="240" w:lineRule="auto"/>
      <w:ind w:right="20"/>
      <w:jc w:val="both"/>
      <w:rPr>
        <w:rFonts w:ascii="Arial" w:eastAsia="Times New Roman" w:hAnsi="Arial" w:cs="Arial"/>
        <w:bCs/>
        <w:color w:val="92278F"/>
        <w:sz w:val="13"/>
        <w:szCs w:val="13"/>
      </w:rPr>
    </w:pPr>
    <w:r w:rsidRPr="00A44A84">
      <w:rPr>
        <w:rFonts w:ascii="Arial" w:eastAsia="Times New Roman" w:hAnsi="Arial" w:cs="Arial"/>
        <w:b/>
        <w:bCs/>
        <w:color w:val="92278F"/>
        <w:sz w:val="13"/>
        <w:szCs w:val="13"/>
      </w:rPr>
      <w:t>Registered office</w:t>
    </w:r>
    <w:r w:rsidRPr="00A44A84">
      <w:rPr>
        <w:rFonts w:ascii="Arial" w:eastAsia="Times New Roman" w:hAnsi="Arial" w:cs="Arial"/>
        <w:bCs/>
        <w:color w:val="92278F"/>
        <w:sz w:val="13"/>
        <w:szCs w:val="13"/>
      </w:rPr>
      <w:t xml:space="preserve"> </w:t>
    </w:r>
  </w:p>
  <w:p w14:paraId="61D80080" w14:textId="77777777" w:rsidR="007335C6" w:rsidRPr="00A44A84" w:rsidRDefault="007335C6" w:rsidP="007335C6">
    <w:pPr>
      <w:tabs>
        <w:tab w:val="center" w:pos="4680"/>
        <w:tab w:val="right" w:pos="9360"/>
      </w:tabs>
      <w:spacing w:after="0" w:line="240" w:lineRule="auto"/>
      <w:ind w:right="20"/>
      <w:jc w:val="both"/>
      <w:rPr>
        <w:rFonts w:ascii="Arial" w:eastAsia="Times New Roman" w:hAnsi="Arial" w:cs="Arial"/>
        <w:bCs/>
        <w:color w:val="92278F"/>
        <w:sz w:val="13"/>
        <w:szCs w:val="13"/>
      </w:rPr>
    </w:pPr>
    <w:r w:rsidRPr="00A44A84">
      <w:rPr>
        <w:rFonts w:ascii="Arial" w:eastAsia="Times New Roman" w:hAnsi="Arial" w:cs="Arial"/>
        <w:bCs/>
        <w:color w:val="92278F"/>
        <w:sz w:val="13"/>
        <w:szCs w:val="13"/>
      </w:rPr>
      <w:t>2nd Floor Goldings House, Hay’s Galleria, 2 Hay’</w:t>
    </w:r>
    <w:r w:rsidRPr="000C6E96">
      <w:rPr>
        <w:rFonts w:ascii="Arial" w:eastAsia="Times New Roman" w:hAnsi="Arial" w:cs="Arial"/>
        <w:bCs/>
        <w:color w:val="92278F"/>
        <w:sz w:val="13"/>
        <w:szCs w:val="13"/>
      </w:rPr>
      <w:t>s Lane, London, SE1</w:t>
    </w:r>
    <w:r w:rsidRPr="00A44A84">
      <w:rPr>
        <w:rFonts w:ascii="Arial" w:eastAsia="Times New Roman" w:hAnsi="Arial" w:cs="Arial"/>
        <w:bCs/>
        <w:color w:val="92278F"/>
        <w:sz w:val="13"/>
        <w:szCs w:val="13"/>
      </w:rPr>
      <w:t xml:space="preserve"> 2HB</w:t>
    </w:r>
  </w:p>
  <w:p w14:paraId="2837696D" w14:textId="2FA2EB6B" w:rsidR="00A44A84" w:rsidRPr="00A44A84" w:rsidRDefault="00A44A84" w:rsidP="001B555F">
    <w:pPr>
      <w:tabs>
        <w:tab w:val="center" w:pos="4680"/>
        <w:tab w:val="right" w:pos="9360"/>
      </w:tabs>
      <w:spacing w:after="0" w:line="240" w:lineRule="auto"/>
      <w:ind w:right="-72"/>
      <w:jc w:val="both"/>
      <w:rPr>
        <w:rFonts w:ascii="Arial" w:eastAsia="Times New Roman" w:hAnsi="Arial" w:cs="Arial"/>
        <w:bCs/>
        <w:color w:val="92278F"/>
        <w:sz w:val="13"/>
        <w:szCs w:val="13"/>
      </w:rPr>
    </w:pPr>
  </w:p>
  <w:p w14:paraId="58205824" w14:textId="4F533716" w:rsidR="00AE1321" w:rsidRDefault="00AE13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727DC"/>
    <w:multiLevelType w:val="hybridMultilevel"/>
    <w:tmpl w:val="D81EAA62"/>
    <w:lvl w:ilvl="0" w:tplc="21A2A9A0">
      <w:start w:val="1"/>
      <w:numFmt w:val="bullet"/>
      <w:lvlText w:val="-"/>
      <w:lvlJc w:val="left"/>
      <w:pPr>
        <w:tabs>
          <w:tab w:val="num" w:pos="720"/>
        </w:tabs>
        <w:ind w:left="720" w:hanging="360"/>
      </w:pPr>
      <w:rPr>
        <w:rFonts w:ascii="Times New Roman" w:hAnsi="Times New Roman" w:hint="default"/>
      </w:rPr>
    </w:lvl>
    <w:lvl w:ilvl="1" w:tplc="C982F2CC" w:tentative="1">
      <w:start w:val="1"/>
      <w:numFmt w:val="bullet"/>
      <w:lvlText w:val="-"/>
      <w:lvlJc w:val="left"/>
      <w:pPr>
        <w:tabs>
          <w:tab w:val="num" w:pos="1440"/>
        </w:tabs>
        <w:ind w:left="1440" w:hanging="360"/>
      </w:pPr>
      <w:rPr>
        <w:rFonts w:ascii="Times New Roman" w:hAnsi="Times New Roman" w:hint="default"/>
      </w:rPr>
    </w:lvl>
    <w:lvl w:ilvl="2" w:tplc="1CFE7C80" w:tentative="1">
      <w:start w:val="1"/>
      <w:numFmt w:val="bullet"/>
      <w:lvlText w:val="-"/>
      <w:lvlJc w:val="left"/>
      <w:pPr>
        <w:tabs>
          <w:tab w:val="num" w:pos="2160"/>
        </w:tabs>
        <w:ind w:left="2160" w:hanging="360"/>
      </w:pPr>
      <w:rPr>
        <w:rFonts w:ascii="Times New Roman" w:hAnsi="Times New Roman" w:hint="default"/>
      </w:rPr>
    </w:lvl>
    <w:lvl w:ilvl="3" w:tplc="A8B49460" w:tentative="1">
      <w:start w:val="1"/>
      <w:numFmt w:val="bullet"/>
      <w:lvlText w:val="-"/>
      <w:lvlJc w:val="left"/>
      <w:pPr>
        <w:tabs>
          <w:tab w:val="num" w:pos="2880"/>
        </w:tabs>
        <w:ind w:left="2880" w:hanging="360"/>
      </w:pPr>
      <w:rPr>
        <w:rFonts w:ascii="Times New Roman" w:hAnsi="Times New Roman" w:hint="default"/>
      </w:rPr>
    </w:lvl>
    <w:lvl w:ilvl="4" w:tplc="D20A55BE" w:tentative="1">
      <w:start w:val="1"/>
      <w:numFmt w:val="bullet"/>
      <w:lvlText w:val="-"/>
      <w:lvlJc w:val="left"/>
      <w:pPr>
        <w:tabs>
          <w:tab w:val="num" w:pos="3600"/>
        </w:tabs>
        <w:ind w:left="3600" w:hanging="360"/>
      </w:pPr>
      <w:rPr>
        <w:rFonts w:ascii="Times New Roman" w:hAnsi="Times New Roman" w:hint="default"/>
      </w:rPr>
    </w:lvl>
    <w:lvl w:ilvl="5" w:tplc="B5A64D42" w:tentative="1">
      <w:start w:val="1"/>
      <w:numFmt w:val="bullet"/>
      <w:lvlText w:val="-"/>
      <w:lvlJc w:val="left"/>
      <w:pPr>
        <w:tabs>
          <w:tab w:val="num" w:pos="4320"/>
        </w:tabs>
        <w:ind w:left="4320" w:hanging="360"/>
      </w:pPr>
      <w:rPr>
        <w:rFonts w:ascii="Times New Roman" w:hAnsi="Times New Roman" w:hint="default"/>
      </w:rPr>
    </w:lvl>
    <w:lvl w:ilvl="6" w:tplc="56AEAA0A" w:tentative="1">
      <w:start w:val="1"/>
      <w:numFmt w:val="bullet"/>
      <w:lvlText w:val="-"/>
      <w:lvlJc w:val="left"/>
      <w:pPr>
        <w:tabs>
          <w:tab w:val="num" w:pos="5040"/>
        </w:tabs>
        <w:ind w:left="5040" w:hanging="360"/>
      </w:pPr>
      <w:rPr>
        <w:rFonts w:ascii="Times New Roman" w:hAnsi="Times New Roman" w:hint="default"/>
      </w:rPr>
    </w:lvl>
    <w:lvl w:ilvl="7" w:tplc="E4986060" w:tentative="1">
      <w:start w:val="1"/>
      <w:numFmt w:val="bullet"/>
      <w:lvlText w:val="-"/>
      <w:lvlJc w:val="left"/>
      <w:pPr>
        <w:tabs>
          <w:tab w:val="num" w:pos="5760"/>
        </w:tabs>
        <w:ind w:left="5760" w:hanging="360"/>
      </w:pPr>
      <w:rPr>
        <w:rFonts w:ascii="Times New Roman" w:hAnsi="Times New Roman" w:hint="default"/>
      </w:rPr>
    </w:lvl>
    <w:lvl w:ilvl="8" w:tplc="B296B04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1A27A21"/>
    <w:multiLevelType w:val="hybridMultilevel"/>
    <w:tmpl w:val="4E5C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418FD"/>
    <w:multiLevelType w:val="hybridMultilevel"/>
    <w:tmpl w:val="D7D6CBE2"/>
    <w:lvl w:ilvl="0" w:tplc="0D48D4B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59676E"/>
    <w:multiLevelType w:val="hybridMultilevel"/>
    <w:tmpl w:val="7604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2D294E"/>
    <w:multiLevelType w:val="hybridMultilevel"/>
    <w:tmpl w:val="1A78F45A"/>
    <w:lvl w:ilvl="0" w:tplc="016268F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801B50"/>
    <w:multiLevelType w:val="hybridMultilevel"/>
    <w:tmpl w:val="646022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0687636">
    <w:abstractNumId w:val="3"/>
  </w:num>
  <w:num w:numId="2" w16cid:durableId="1382827311">
    <w:abstractNumId w:val="1"/>
  </w:num>
  <w:num w:numId="3" w16cid:durableId="765274029">
    <w:abstractNumId w:val="0"/>
  </w:num>
  <w:num w:numId="4" w16cid:durableId="851147218">
    <w:abstractNumId w:val="4"/>
  </w:num>
  <w:num w:numId="5" w16cid:durableId="2013602849">
    <w:abstractNumId w:val="5"/>
  </w:num>
  <w:num w:numId="6" w16cid:durableId="1997416111">
    <w:abstractNumId w:val="6"/>
  </w:num>
  <w:num w:numId="7" w16cid:durableId="308806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76A"/>
    <w:rsid w:val="000016D0"/>
    <w:rsid w:val="000063E5"/>
    <w:rsid w:val="00015125"/>
    <w:rsid w:val="00017B31"/>
    <w:rsid w:val="000213AC"/>
    <w:rsid w:val="00026A4A"/>
    <w:rsid w:val="00041EC3"/>
    <w:rsid w:val="00047C55"/>
    <w:rsid w:val="0005286E"/>
    <w:rsid w:val="00055B8D"/>
    <w:rsid w:val="00063372"/>
    <w:rsid w:val="00066531"/>
    <w:rsid w:val="0007360B"/>
    <w:rsid w:val="00073711"/>
    <w:rsid w:val="00080C12"/>
    <w:rsid w:val="0008589B"/>
    <w:rsid w:val="00090836"/>
    <w:rsid w:val="00096E98"/>
    <w:rsid w:val="000B73E8"/>
    <w:rsid w:val="000C6E96"/>
    <w:rsid w:val="000E1384"/>
    <w:rsid w:val="000E4AB5"/>
    <w:rsid w:val="000F22C0"/>
    <w:rsid w:val="00102B95"/>
    <w:rsid w:val="00105ECC"/>
    <w:rsid w:val="00115CCD"/>
    <w:rsid w:val="00116B18"/>
    <w:rsid w:val="00125218"/>
    <w:rsid w:val="0012667A"/>
    <w:rsid w:val="00131747"/>
    <w:rsid w:val="0014048B"/>
    <w:rsid w:val="0015284E"/>
    <w:rsid w:val="0015476A"/>
    <w:rsid w:val="00160C42"/>
    <w:rsid w:val="00161AAE"/>
    <w:rsid w:val="001647CB"/>
    <w:rsid w:val="0017769D"/>
    <w:rsid w:val="001806F9"/>
    <w:rsid w:val="00191E4B"/>
    <w:rsid w:val="001A20C6"/>
    <w:rsid w:val="001B555F"/>
    <w:rsid w:val="001C3B10"/>
    <w:rsid w:val="001C475E"/>
    <w:rsid w:val="001F7989"/>
    <w:rsid w:val="00213E75"/>
    <w:rsid w:val="00222E59"/>
    <w:rsid w:val="00230280"/>
    <w:rsid w:val="00244B3C"/>
    <w:rsid w:val="002452DC"/>
    <w:rsid w:val="0024636C"/>
    <w:rsid w:val="00254E62"/>
    <w:rsid w:val="00265BE8"/>
    <w:rsid w:val="00271DA9"/>
    <w:rsid w:val="00272D7C"/>
    <w:rsid w:val="00273638"/>
    <w:rsid w:val="00276935"/>
    <w:rsid w:val="00280B07"/>
    <w:rsid w:val="00282286"/>
    <w:rsid w:val="002877B4"/>
    <w:rsid w:val="002919C9"/>
    <w:rsid w:val="002A197A"/>
    <w:rsid w:val="002A5980"/>
    <w:rsid w:val="002B5A2B"/>
    <w:rsid w:val="002C020B"/>
    <w:rsid w:val="002C09DB"/>
    <w:rsid w:val="002D0C46"/>
    <w:rsid w:val="002E1469"/>
    <w:rsid w:val="002E51CC"/>
    <w:rsid w:val="0030223B"/>
    <w:rsid w:val="003022B7"/>
    <w:rsid w:val="00311B8E"/>
    <w:rsid w:val="0031769A"/>
    <w:rsid w:val="00317E12"/>
    <w:rsid w:val="003210E7"/>
    <w:rsid w:val="00331C21"/>
    <w:rsid w:val="00340E94"/>
    <w:rsid w:val="00347DEF"/>
    <w:rsid w:val="00361978"/>
    <w:rsid w:val="0036639C"/>
    <w:rsid w:val="00382EBC"/>
    <w:rsid w:val="00387F0D"/>
    <w:rsid w:val="003A261D"/>
    <w:rsid w:val="003A56C4"/>
    <w:rsid w:val="003C0577"/>
    <w:rsid w:val="003C15BD"/>
    <w:rsid w:val="003C386B"/>
    <w:rsid w:val="003E0C0C"/>
    <w:rsid w:val="003F6311"/>
    <w:rsid w:val="0040035A"/>
    <w:rsid w:val="0040108F"/>
    <w:rsid w:val="00416B46"/>
    <w:rsid w:val="004173A7"/>
    <w:rsid w:val="00433F5B"/>
    <w:rsid w:val="0044396E"/>
    <w:rsid w:val="004442C6"/>
    <w:rsid w:val="00444E87"/>
    <w:rsid w:val="00447ADB"/>
    <w:rsid w:val="00465AD9"/>
    <w:rsid w:val="00467F15"/>
    <w:rsid w:val="0047689C"/>
    <w:rsid w:val="00483705"/>
    <w:rsid w:val="004924E0"/>
    <w:rsid w:val="004A3E85"/>
    <w:rsid w:val="004B04B8"/>
    <w:rsid w:val="004B1A3E"/>
    <w:rsid w:val="004B2878"/>
    <w:rsid w:val="004B7700"/>
    <w:rsid w:val="004C030B"/>
    <w:rsid w:val="004C724B"/>
    <w:rsid w:val="004E4A8D"/>
    <w:rsid w:val="004E7B04"/>
    <w:rsid w:val="004F5448"/>
    <w:rsid w:val="004F5723"/>
    <w:rsid w:val="00503DC9"/>
    <w:rsid w:val="00521467"/>
    <w:rsid w:val="00527F96"/>
    <w:rsid w:val="00530574"/>
    <w:rsid w:val="0053615E"/>
    <w:rsid w:val="00544578"/>
    <w:rsid w:val="00550EA6"/>
    <w:rsid w:val="005522CE"/>
    <w:rsid w:val="0056658F"/>
    <w:rsid w:val="00566B26"/>
    <w:rsid w:val="00582E2A"/>
    <w:rsid w:val="00586DB2"/>
    <w:rsid w:val="00593862"/>
    <w:rsid w:val="00595721"/>
    <w:rsid w:val="00596C62"/>
    <w:rsid w:val="005977B7"/>
    <w:rsid w:val="005A29BE"/>
    <w:rsid w:val="005A7CCE"/>
    <w:rsid w:val="005C1838"/>
    <w:rsid w:val="005C2A1E"/>
    <w:rsid w:val="005C6BD5"/>
    <w:rsid w:val="005D26A4"/>
    <w:rsid w:val="005D41EA"/>
    <w:rsid w:val="005E4EF4"/>
    <w:rsid w:val="005F635C"/>
    <w:rsid w:val="005F7950"/>
    <w:rsid w:val="006054A4"/>
    <w:rsid w:val="00605C4A"/>
    <w:rsid w:val="00605EBF"/>
    <w:rsid w:val="006103F1"/>
    <w:rsid w:val="00611A21"/>
    <w:rsid w:val="006272BE"/>
    <w:rsid w:val="00630224"/>
    <w:rsid w:val="006322A3"/>
    <w:rsid w:val="00637FC2"/>
    <w:rsid w:val="006521AC"/>
    <w:rsid w:val="00660644"/>
    <w:rsid w:val="00662265"/>
    <w:rsid w:val="00665F73"/>
    <w:rsid w:val="006713F4"/>
    <w:rsid w:val="00671AFD"/>
    <w:rsid w:val="0069210A"/>
    <w:rsid w:val="00695661"/>
    <w:rsid w:val="006B147D"/>
    <w:rsid w:val="006B1A00"/>
    <w:rsid w:val="006B3239"/>
    <w:rsid w:val="006B3438"/>
    <w:rsid w:val="006C0A22"/>
    <w:rsid w:val="006C0D9E"/>
    <w:rsid w:val="006C7238"/>
    <w:rsid w:val="006D2193"/>
    <w:rsid w:val="006E0E7C"/>
    <w:rsid w:val="006E2C12"/>
    <w:rsid w:val="006E304D"/>
    <w:rsid w:val="006E3C68"/>
    <w:rsid w:val="006F5CB3"/>
    <w:rsid w:val="00713217"/>
    <w:rsid w:val="00716D6A"/>
    <w:rsid w:val="00717C5B"/>
    <w:rsid w:val="00722717"/>
    <w:rsid w:val="0072284C"/>
    <w:rsid w:val="007335C6"/>
    <w:rsid w:val="00735CAE"/>
    <w:rsid w:val="0074582B"/>
    <w:rsid w:val="00746DD5"/>
    <w:rsid w:val="00785A37"/>
    <w:rsid w:val="00785B8E"/>
    <w:rsid w:val="007967C7"/>
    <w:rsid w:val="00796849"/>
    <w:rsid w:val="007B1FDF"/>
    <w:rsid w:val="007B55D9"/>
    <w:rsid w:val="007B77C0"/>
    <w:rsid w:val="007D23AA"/>
    <w:rsid w:val="007D2D03"/>
    <w:rsid w:val="007E711D"/>
    <w:rsid w:val="007F2D18"/>
    <w:rsid w:val="007F55F4"/>
    <w:rsid w:val="00801F8B"/>
    <w:rsid w:val="008062BA"/>
    <w:rsid w:val="00812B98"/>
    <w:rsid w:val="00813B15"/>
    <w:rsid w:val="008256BD"/>
    <w:rsid w:val="00826DB0"/>
    <w:rsid w:val="00841D40"/>
    <w:rsid w:val="00852ACC"/>
    <w:rsid w:val="00853309"/>
    <w:rsid w:val="0085596F"/>
    <w:rsid w:val="008667BC"/>
    <w:rsid w:val="0087263D"/>
    <w:rsid w:val="00881DFE"/>
    <w:rsid w:val="00881E98"/>
    <w:rsid w:val="008856B0"/>
    <w:rsid w:val="008948D5"/>
    <w:rsid w:val="008A2B97"/>
    <w:rsid w:val="008A52AC"/>
    <w:rsid w:val="008A6662"/>
    <w:rsid w:val="008B738A"/>
    <w:rsid w:val="008B79FC"/>
    <w:rsid w:val="008C7FD0"/>
    <w:rsid w:val="008D3151"/>
    <w:rsid w:val="008E0820"/>
    <w:rsid w:val="008E0A92"/>
    <w:rsid w:val="008F4F75"/>
    <w:rsid w:val="008F6620"/>
    <w:rsid w:val="009136B1"/>
    <w:rsid w:val="00921EBA"/>
    <w:rsid w:val="009318CE"/>
    <w:rsid w:val="0095418E"/>
    <w:rsid w:val="0095626E"/>
    <w:rsid w:val="00956A1A"/>
    <w:rsid w:val="00957AA7"/>
    <w:rsid w:val="009618AA"/>
    <w:rsid w:val="0096308E"/>
    <w:rsid w:val="00964A00"/>
    <w:rsid w:val="009651D2"/>
    <w:rsid w:val="00982E31"/>
    <w:rsid w:val="00986112"/>
    <w:rsid w:val="00986787"/>
    <w:rsid w:val="009907DC"/>
    <w:rsid w:val="00992F6A"/>
    <w:rsid w:val="009A0D98"/>
    <w:rsid w:val="009A1003"/>
    <w:rsid w:val="009A2189"/>
    <w:rsid w:val="009C4404"/>
    <w:rsid w:val="009C6651"/>
    <w:rsid w:val="009D12CF"/>
    <w:rsid w:val="009F429F"/>
    <w:rsid w:val="009F58ED"/>
    <w:rsid w:val="00A02162"/>
    <w:rsid w:val="00A062B0"/>
    <w:rsid w:val="00A10AEB"/>
    <w:rsid w:val="00A165C1"/>
    <w:rsid w:val="00A20E7F"/>
    <w:rsid w:val="00A44A84"/>
    <w:rsid w:val="00A455E1"/>
    <w:rsid w:val="00A4620A"/>
    <w:rsid w:val="00A51279"/>
    <w:rsid w:val="00A5724E"/>
    <w:rsid w:val="00A723D6"/>
    <w:rsid w:val="00A82B2E"/>
    <w:rsid w:val="00A86539"/>
    <w:rsid w:val="00A871F6"/>
    <w:rsid w:val="00A95B01"/>
    <w:rsid w:val="00AA2825"/>
    <w:rsid w:val="00AB7334"/>
    <w:rsid w:val="00AC48B9"/>
    <w:rsid w:val="00AD3602"/>
    <w:rsid w:val="00AE1321"/>
    <w:rsid w:val="00AE2761"/>
    <w:rsid w:val="00AE55AA"/>
    <w:rsid w:val="00AF5377"/>
    <w:rsid w:val="00B00CFF"/>
    <w:rsid w:val="00B15D5D"/>
    <w:rsid w:val="00B1768D"/>
    <w:rsid w:val="00B260E6"/>
    <w:rsid w:val="00B271E3"/>
    <w:rsid w:val="00B3415A"/>
    <w:rsid w:val="00B34540"/>
    <w:rsid w:val="00B368FD"/>
    <w:rsid w:val="00B415CF"/>
    <w:rsid w:val="00B42295"/>
    <w:rsid w:val="00B455AC"/>
    <w:rsid w:val="00B456A4"/>
    <w:rsid w:val="00B60B0B"/>
    <w:rsid w:val="00B60DC6"/>
    <w:rsid w:val="00B73CD3"/>
    <w:rsid w:val="00B74BCC"/>
    <w:rsid w:val="00B805C8"/>
    <w:rsid w:val="00B92113"/>
    <w:rsid w:val="00B950E8"/>
    <w:rsid w:val="00BA2947"/>
    <w:rsid w:val="00BA6778"/>
    <w:rsid w:val="00BB56EB"/>
    <w:rsid w:val="00BD35D5"/>
    <w:rsid w:val="00BD62EB"/>
    <w:rsid w:val="00BE14FF"/>
    <w:rsid w:val="00BE3C23"/>
    <w:rsid w:val="00C07EED"/>
    <w:rsid w:val="00C12A33"/>
    <w:rsid w:val="00C15EC1"/>
    <w:rsid w:val="00C245A4"/>
    <w:rsid w:val="00C25E2B"/>
    <w:rsid w:val="00C31580"/>
    <w:rsid w:val="00C33FA0"/>
    <w:rsid w:val="00C410C0"/>
    <w:rsid w:val="00C53163"/>
    <w:rsid w:val="00C60CE7"/>
    <w:rsid w:val="00C71C15"/>
    <w:rsid w:val="00C74B2A"/>
    <w:rsid w:val="00C825B8"/>
    <w:rsid w:val="00C929D2"/>
    <w:rsid w:val="00C970A2"/>
    <w:rsid w:val="00CA651E"/>
    <w:rsid w:val="00CB5E71"/>
    <w:rsid w:val="00CC7FF8"/>
    <w:rsid w:val="00CD20E8"/>
    <w:rsid w:val="00CD21D2"/>
    <w:rsid w:val="00CD7DBA"/>
    <w:rsid w:val="00CE4FEB"/>
    <w:rsid w:val="00CF3A48"/>
    <w:rsid w:val="00CF561C"/>
    <w:rsid w:val="00D11CAD"/>
    <w:rsid w:val="00D1550A"/>
    <w:rsid w:val="00D25D83"/>
    <w:rsid w:val="00D31273"/>
    <w:rsid w:val="00D62D7F"/>
    <w:rsid w:val="00D67DCB"/>
    <w:rsid w:val="00D71EA5"/>
    <w:rsid w:val="00D81514"/>
    <w:rsid w:val="00D825B6"/>
    <w:rsid w:val="00D82FCF"/>
    <w:rsid w:val="00D94F85"/>
    <w:rsid w:val="00D95BAB"/>
    <w:rsid w:val="00D95EAF"/>
    <w:rsid w:val="00DA2AB3"/>
    <w:rsid w:val="00DA7A89"/>
    <w:rsid w:val="00DB639F"/>
    <w:rsid w:val="00DC30DB"/>
    <w:rsid w:val="00DC7679"/>
    <w:rsid w:val="00DC7F4B"/>
    <w:rsid w:val="00DD03DF"/>
    <w:rsid w:val="00DE27F0"/>
    <w:rsid w:val="00DE36D0"/>
    <w:rsid w:val="00E12A7A"/>
    <w:rsid w:val="00E568C3"/>
    <w:rsid w:val="00E65993"/>
    <w:rsid w:val="00E73A99"/>
    <w:rsid w:val="00E86B57"/>
    <w:rsid w:val="00E941E5"/>
    <w:rsid w:val="00E94715"/>
    <w:rsid w:val="00EA3BC6"/>
    <w:rsid w:val="00EA4A5F"/>
    <w:rsid w:val="00ED09A8"/>
    <w:rsid w:val="00ED6345"/>
    <w:rsid w:val="00EF1568"/>
    <w:rsid w:val="00EF226B"/>
    <w:rsid w:val="00EF50CE"/>
    <w:rsid w:val="00F04DD6"/>
    <w:rsid w:val="00F129F5"/>
    <w:rsid w:val="00F1574A"/>
    <w:rsid w:val="00F26835"/>
    <w:rsid w:val="00F45D43"/>
    <w:rsid w:val="00F734DF"/>
    <w:rsid w:val="00F73AED"/>
    <w:rsid w:val="00F8585F"/>
    <w:rsid w:val="00FB20D5"/>
    <w:rsid w:val="00FB7D33"/>
    <w:rsid w:val="00FD5BD0"/>
    <w:rsid w:val="00FD5FA9"/>
    <w:rsid w:val="00FD6FDD"/>
    <w:rsid w:val="00FE2422"/>
    <w:rsid w:val="00FF3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70C3D"/>
  <w15:docId w15:val="{46461738-2D60-45AD-8D4B-023F2469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6E0E7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321"/>
  </w:style>
  <w:style w:type="paragraph" w:styleId="Footer">
    <w:name w:val="footer"/>
    <w:basedOn w:val="Normal"/>
    <w:link w:val="FooterChar"/>
    <w:unhideWhenUsed/>
    <w:rsid w:val="00AE1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321"/>
  </w:style>
  <w:style w:type="paragraph" w:styleId="BalloonText">
    <w:name w:val="Balloon Text"/>
    <w:basedOn w:val="Normal"/>
    <w:link w:val="BalloonTextChar"/>
    <w:uiPriority w:val="99"/>
    <w:semiHidden/>
    <w:unhideWhenUsed/>
    <w:rsid w:val="00AE1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321"/>
    <w:rPr>
      <w:rFonts w:ascii="Tahoma" w:hAnsi="Tahoma" w:cs="Tahoma"/>
      <w:sz w:val="16"/>
      <w:szCs w:val="16"/>
    </w:rPr>
  </w:style>
  <w:style w:type="paragraph" w:styleId="BodyText">
    <w:name w:val="Body Text"/>
    <w:basedOn w:val="Normal"/>
    <w:link w:val="BodyTextChar"/>
    <w:semiHidden/>
    <w:rsid w:val="009F429F"/>
    <w:pPr>
      <w:spacing w:after="0" w:line="240" w:lineRule="auto"/>
    </w:pPr>
    <w:rPr>
      <w:rFonts w:ascii="Arial" w:eastAsia="Times New Roman" w:hAnsi="Arial" w:cs="Arial"/>
      <w:sz w:val="24"/>
      <w:szCs w:val="24"/>
    </w:rPr>
  </w:style>
  <w:style w:type="character" w:customStyle="1" w:styleId="BodyTextChar">
    <w:name w:val="Body Text Char"/>
    <w:basedOn w:val="DefaultParagraphFont"/>
    <w:link w:val="BodyText"/>
    <w:semiHidden/>
    <w:rsid w:val="009F429F"/>
    <w:rPr>
      <w:rFonts w:ascii="Arial" w:eastAsia="Times New Roman" w:hAnsi="Arial" w:cs="Arial"/>
      <w:sz w:val="24"/>
      <w:szCs w:val="24"/>
    </w:rPr>
  </w:style>
  <w:style w:type="paragraph" w:customStyle="1" w:styleId="paragraph">
    <w:name w:val="paragraph"/>
    <w:basedOn w:val="Normal"/>
    <w:rsid w:val="00544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44578"/>
  </w:style>
  <w:style w:type="character" w:customStyle="1" w:styleId="eop">
    <w:name w:val="eop"/>
    <w:basedOn w:val="DefaultParagraphFont"/>
    <w:rsid w:val="00544578"/>
  </w:style>
  <w:style w:type="character" w:customStyle="1" w:styleId="findhit">
    <w:name w:val="findhit"/>
    <w:basedOn w:val="DefaultParagraphFont"/>
    <w:rsid w:val="00544578"/>
  </w:style>
  <w:style w:type="character" w:customStyle="1" w:styleId="contextualspellingandgrammarerror">
    <w:name w:val="contextualspellingandgrammarerror"/>
    <w:basedOn w:val="DefaultParagraphFont"/>
    <w:rsid w:val="00544578"/>
  </w:style>
  <w:style w:type="paragraph" w:styleId="NormalWeb">
    <w:name w:val="Normal (Web)"/>
    <w:basedOn w:val="Normal"/>
    <w:uiPriority w:val="99"/>
    <w:semiHidden/>
    <w:unhideWhenUsed/>
    <w:rsid w:val="00B921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3415A"/>
    <w:rPr>
      <w:i/>
      <w:iCs/>
    </w:rPr>
  </w:style>
  <w:style w:type="character" w:styleId="Strong">
    <w:name w:val="Strong"/>
    <w:basedOn w:val="DefaultParagraphFont"/>
    <w:uiPriority w:val="22"/>
    <w:qFormat/>
    <w:rsid w:val="0007360B"/>
    <w:rPr>
      <w:b/>
      <w:bCs/>
    </w:rPr>
  </w:style>
  <w:style w:type="character" w:styleId="Hyperlink">
    <w:name w:val="Hyperlink"/>
    <w:basedOn w:val="DefaultParagraphFont"/>
    <w:uiPriority w:val="99"/>
    <w:unhideWhenUsed/>
    <w:rsid w:val="00964A00"/>
    <w:rPr>
      <w:color w:val="0000FF" w:themeColor="hyperlink"/>
      <w:u w:val="single"/>
    </w:rPr>
  </w:style>
  <w:style w:type="character" w:styleId="UnresolvedMention">
    <w:name w:val="Unresolved Mention"/>
    <w:basedOn w:val="DefaultParagraphFont"/>
    <w:uiPriority w:val="99"/>
    <w:semiHidden/>
    <w:unhideWhenUsed/>
    <w:rsid w:val="00964A00"/>
    <w:rPr>
      <w:color w:val="605E5C"/>
      <w:shd w:val="clear" w:color="auto" w:fill="E1DFDD"/>
    </w:rPr>
  </w:style>
  <w:style w:type="character" w:customStyle="1" w:styleId="Heading4Char">
    <w:name w:val="Heading 4 Char"/>
    <w:basedOn w:val="DefaultParagraphFont"/>
    <w:link w:val="Heading4"/>
    <w:uiPriority w:val="9"/>
    <w:rsid w:val="006E0E7C"/>
    <w:rPr>
      <w:rFonts w:ascii="Times New Roman" w:eastAsia="Times New Roman" w:hAnsi="Times New Roman" w:cs="Times New Roman"/>
      <w:b/>
      <w:bCs/>
      <w:sz w:val="24"/>
      <w:szCs w:val="24"/>
      <w:lang w:eastAsia="en-GB"/>
    </w:rPr>
  </w:style>
  <w:style w:type="character" w:customStyle="1" w:styleId="spellingerror">
    <w:name w:val="spellingerror"/>
    <w:basedOn w:val="DefaultParagraphFont"/>
    <w:rsid w:val="004B7700"/>
  </w:style>
  <w:style w:type="paragraph" w:styleId="ListParagraph">
    <w:name w:val="List Paragraph"/>
    <w:basedOn w:val="Normal"/>
    <w:uiPriority w:val="34"/>
    <w:qFormat/>
    <w:rsid w:val="00265BE8"/>
    <w:pPr>
      <w:ind w:left="720"/>
      <w:contextualSpacing/>
    </w:pPr>
  </w:style>
  <w:style w:type="table" w:styleId="TableGrid">
    <w:name w:val="Table Grid"/>
    <w:basedOn w:val="TableNormal"/>
    <w:uiPriority w:val="59"/>
    <w:rsid w:val="00566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6B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275728">
      <w:bodyDiv w:val="1"/>
      <w:marLeft w:val="0"/>
      <w:marRight w:val="0"/>
      <w:marTop w:val="0"/>
      <w:marBottom w:val="0"/>
      <w:divBdr>
        <w:top w:val="none" w:sz="0" w:space="0" w:color="auto"/>
        <w:left w:val="none" w:sz="0" w:space="0" w:color="auto"/>
        <w:bottom w:val="none" w:sz="0" w:space="0" w:color="auto"/>
        <w:right w:val="none" w:sz="0" w:space="0" w:color="auto"/>
      </w:divBdr>
      <w:divsChild>
        <w:div w:id="953903992">
          <w:marLeft w:val="0"/>
          <w:marRight w:val="0"/>
          <w:marTop w:val="0"/>
          <w:marBottom w:val="0"/>
          <w:divBdr>
            <w:top w:val="none" w:sz="0" w:space="0" w:color="auto"/>
            <w:left w:val="none" w:sz="0" w:space="0" w:color="auto"/>
            <w:bottom w:val="none" w:sz="0" w:space="0" w:color="auto"/>
            <w:right w:val="none" w:sz="0" w:space="0" w:color="auto"/>
          </w:divBdr>
        </w:div>
        <w:div w:id="2038191260">
          <w:marLeft w:val="0"/>
          <w:marRight w:val="0"/>
          <w:marTop w:val="0"/>
          <w:marBottom w:val="0"/>
          <w:divBdr>
            <w:top w:val="none" w:sz="0" w:space="0" w:color="auto"/>
            <w:left w:val="none" w:sz="0" w:space="0" w:color="auto"/>
            <w:bottom w:val="none" w:sz="0" w:space="0" w:color="auto"/>
            <w:right w:val="none" w:sz="0" w:space="0" w:color="auto"/>
          </w:divBdr>
        </w:div>
      </w:divsChild>
    </w:div>
    <w:div w:id="290400650">
      <w:bodyDiv w:val="1"/>
      <w:marLeft w:val="0"/>
      <w:marRight w:val="0"/>
      <w:marTop w:val="0"/>
      <w:marBottom w:val="0"/>
      <w:divBdr>
        <w:top w:val="none" w:sz="0" w:space="0" w:color="auto"/>
        <w:left w:val="none" w:sz="0" w:space="0" w:color="auto"/>
        <w:bottom w:val="none" w:sz="0" w:space="0" w:color="auto"/>
        <w:right w:val="none" w:sz="0" w:space="0" w:color="auto"/>
      </w:divBdr>
      <w:divsChild>
        <w:div w:id="722564829">
          <w:marLeft w:val="446"/>
          <w:marRight w:val="0"/>
          <w:marTop w:val="0"/>
          <w:marBottom w:val="0"/>
          <w:divBdr>
            <w:top w:val="none" w:sz="0" w:space="0" w:color="auto"/>
            <w:left w:val="none" w:sz="0" w:space="0" w:color="auto"/>
            <w:bottom w:val="none" w:sz="0" w:space="0" w:color="auto"/>
            <w:right w:val="none" w:sz="0" w:space="0" w:color="auto"/>
          </w:divBdr>
        </w:div>
        <w:div w:id="911280600">
          <w:marLeft w:val="446"/>
          <w:marRight w:val="0"/>
          <w:marTop w:val="0"/>
          <w:marBottom w:val="0"/>
          <w:divBdr>
            <w:top w:val="none" w:sz="0" w:space="0" w:color="auto"/>
            <w:left w:val="none" w:sz="0" w:space="0" w:color="auto"/>
            <w:bottom w:val="none" w:sz="0" w:space="0" w:color="auto"/>
            <w:right w:val="none" w:sz="0" w:space="0" w:color="auto"/>
          </w:divBdr>
        </w:div>
        <w:div w:id="369915144">
          <w:marLeft w:val="446"/>
          <w:marRight w:val="0"/>
          <w:marTop w:val="0"/>
          <w:marBottom w:val="0"/>
          <w:divBdr>
            <w:top w:val="none" w:sz="0" w:space="0" w:color="auto"/>
            <w:left w:val="none" w:sz="0" w:space="0" w:color="auto"/>
            <w:bottom w:val="none" w:sz="0" w:space="0" w:color="auto"/>
            <w:right w:val="none" w:sz="0" w:space="0" w:color="auto"/>
          </w:divBdr>
        </w:div>
        <w:div w:id="734669443">
          <w:marLeft w:val="446"/>
          <w:marRight w:val="0"/>
          <w:marTop w:val="0"/>
          <w:marBottom w:val="0"/>
          <w:divBdr>
            <w:top w:val="none" w:sz="0" w:space="0" w:color="auto"/>
            <w:left w:val="none" w:sz="0" w:space="0" w:color="auto"/>
            <w:bottom w:val="none" w:sz="0" w:space="0" w:color="auto"/>
            <w:right w:val="none" w:sz="0" w:space="0" w:color="auto"/>
          </w:divBdr>
        </w:div>
        <w:div w:id="1315723970">
          <w:marLeft w:val="446"/>
          <w:marRight w:val="0"/>
          <w:marTop w:val="0"/>
          <w:marBottom w:val="0"/>
          <w:divBdr>
            <w:top w:val="none" w:sz="0" w:space="0" w:color="auto"/>
            <w:left w:val="none" w:sz="0" w:space="0" w:color="auto"/>
            <w:bottom w:val="none" w:sz="0" w:space="0" w:color="auto"/>
            <w:right w:val="none" w:sz="0" w:space="0" w:color="auto"/>
          </w:divBdr>
        </w:div>
        <w:div w:id="1865289675">
          <w:marLeft w:val="446"/>
          <w:marRight w:val="0"/>
          <w:marTop w:val="0"/>
          <w:marBottom w:val="0"/>
          <w:divBdr>
            <w:top w:val="none" w:sz="0" w:space="0" w:color="auto"/>
            <w:left w:val="none" w:sz="0" w:space="0" w:color="auto"/>
            <w:bottom w:val="none" w:sz="0" w:space="0" w:color="auto"/>
            <w:right w:val="none" w:sz="0" w:space="0" w:color="auto"/>
          </w:divBdr>
        </w:div>
        <w:div w:id="1188518998">
          <w:marLeft w:val="446"/>
          <w:marRight w:val="0"/>
          <w:marTop w:val="0"/>
          <w:marBottom w:val="0"/>
          <w:divBdr>
            <w:top w:val="none" w:sz="0" w:space="0" w:color="auto"/>
            <w:left w:val="none" w:sz="0" w:space="0" w:color="auto"/>
            <w:bottom w:val="none" w:sz="0" w:space="0" w:color="auto"/>
            <w:right w:val="none" w:sz="0" w:space="0" w:color="auto"/>
          </w:divBdr>
        </w:div>
        <w:div w:id="1084454537">
          <w:marLeft w:val="446"/>
          <w:marRight w:val="0"/>
          <w:marTop w:val="0"/>
          <w:marBottom w:val="0"/>
          <w:divBdr>
            <w:top w:val="none" w:sz="0" w:space="0" w:color="auto"/>
            <w:left w:val="none" w:sz="0" w:space="0" w:color="auto"/>
            <w:bottom w:val="none" w:sz="0" w:space="0" w:color="auto"/>
            <w:right w:val="none" w:sz="0" w:space="0" w:color="auto"/>
          </w:divBdr>
        </w:div>
        <w:div w:id="484206902">
          <w:marLeft w:val="446"/>
          <w:marRight w:val="0"/>
          <w:marTop w:val="0"/>
          <w:marBottom w:val="0"/>
          <w:divBdr>
            <w:top w:val="none" w:sz="0" w:space="0" w:color="auto"/>
            <w:left w:val="none" w:sz="0" w:space="0" w:color="auto"/>
            <w:bottom w:val="none" w:sz="0" w:space="0" w:color="auto"/>
            <w:right w:val="none" w:sz="0" w:space="0" w:color="auto"/>
          </w:divBdr>
        </w:div>
      </w:divsChild>
    </w:div>
    <w:div w:id="793642601">
      <w:bodyDiv w:val="1"/>
      <w:marLeft w:val="0"/>
      <w:marRight w:val="0"/>
      <w:marTop w:val="0"/>
      <w:marBottom w:val="0"/>
      <w:divBdr>
        <w:top w:val="none" w:sz="0" w:space="0" w:color="auto"/>
        <w:left w:val="none" w:sz="0" w:space="0" w:color="auto"/>
        <w:bottom w:val="none" w:sz="0" w:space="0" w:color="auto"/>
        <w:right w:val="none" w:sz="0" w:space="0" w:color="auto"/>
      </w:divBdr>
      <w:divsChild>
        <w:div w:id="1959794242">
          <w:marLeft w:val="0"/>
          <w:marRight w:val="0"/>
          <w:marTop w:val="0"/>
          <w:marBottom w:val="0"/>
          <w:divBdr>
            <w:top w:val="none" w:sz="0" w:space="0" w:color="auto"/>
            <w:left w:val="none" w:sz="0" w:space="0" w:color="auto"/>
            <w:bottom w:val="none" w:sz="0" w:space="0" w:color="auto"/>
            <w:right w:val="none" w:sz="0" w:space="0" w:color="auto"/>
          </w:divBdr>
        </w:div>
        <w:div w:id="1959481030">
          <w:marLeft w:val="0"/>
          <w:marRight w:val="0"/>
          <w:marTop w:val="0"/>
          <w:marBottom w:val="0"/>
          <w:divBdr>
            <w:top w:val="none" w:sz="0" w:space="0" w:color="auto"/>
            <w:left w:val="none" w:sz="0" w:space="0" w:color="auto"/>
            <w:bottom w:val="none" w:sz="0" w:space="0" w:color="auto"/>
            <w:right w:val="none" w:sz="0" w:space="0" w:color="auto"/>
          </w:divBdr>
        </w:div>
        <w:div w:id="738676607">
          <w:marLeft w:val="0"/>
          <w:marRight w:val="0"/>
          <w:marTop w:val="0"/>
          <w:marBottom w:val="0"/>
          <w:divBdr>
            <w:top w:val="none" w:sz="0" w:space="0" w:color="auto"/>
            <w:left w:val="none" w:sz="0" w:space="0" w:color="auto"/>
            <w:bottom w:val="none" w:sz="0" w:space="0" w:color="auto"/>
            <w:right w:val="none" w:sz="0" w:space="0" w:color="auto"/>
          </w:divBdr>
        </w:div>
        <w:div w:id="1834446085">
          <w:marLeft w:val="0"/>
          <w:marRight w:val="0"/>
          <w:marTop w:val="0"/>
          <w:marBottom w:val="0"/>
          <w:divBdr>
            <w:top w:val="none" w:sz="0" w:space="0" w:color="auto"/>
            <w:left w:val="none" w:sz="0" w:space="0" w:color="auto"/>
            <w:bottom w:val="none" w:sz="0" w:space="0" w:color="auto"/>
            <w:right w:val="none" w:sz="0" w:space="0" w:color="auto"/>
          </w:divBdr>
        </w:div>
        <w:div w:id="284043315">
          <w:marLeft w:val="0"/>
          <w:marRight w:val="0"/>
          <w:marTop w:val="0"/>
          <w:marBottom w:val="0"/>
          <w:divBdr>
            <w:top w:val="none" w:sz="0" w:space="0" w:color="auto"/>
            <w:left w:val="none" w:sz="0" w:space="0" w:color="auto"/>
            <w:bottom w:val="none" w:sz="0" w:space="0" w:color="auto"/>
            <w:right w:val="none" w:sz="0" w:space="0" w:color="auto"/>
          </w:divBdr>
        </w:div>
      </w:divsChild>
    </w:div>
    <w:div w:id="921913791">
      <w:bodyDiv w:val="1"/>
      <w:marLeft w:val="0"/>
      <w:marRight w:val="0"/>
      <w:marTop w:val="0"/>
      <w:marBottom w:val="0"/>
      <w:divBdr>
        <w:top w:val="none" w:sz="0" w:space="0" w:color="auto"/>
        <w:left w:val="none" w:sz="0" w:space="0" w:color="auto"/>
        <w:bottom w:val="none" w:sz="0" w:space="0" w:color="auto"/>
        <w:right w:val="none" w:sz="0" w:space="0" w:color="auto"/>
      </w:divBdr>
      <w:divsChild>
        <w:div w:id="980232461">
          <w:marLeft w:val="0"/>
          <w:marRight w:val="0"/>
          <w:marTop w:val="0"/>
          <w:marBottom w:val="0"/>
          <w:divBdr>
            <w:top w:val="none" w:sz="0" w:space="0" w:color="auto"/>
            <w:left w:val="none" w:sz="0" w:space="0" w:color="auto"/>
            <w:bottom w:val="none" w:sz="0" w:space="0" w:color="auto"/>
            <w:right w:val="none" w:sz="0" w:space="0" w:color="auto"/>
          </w:divBdr>
          <w:divsChild>
            <w:div w:id="478499273">
              <w:marLeft w:val="0"/>
              <w:marRight w:val="0"/>
              <w:marTop w:val="0"/>
              <w:marBottom w:val="0"/>
              <w:divBdr>
                <w:top w:val="none" w:sz="0" w:space="0" w:color="auto"/>
                <w:left w:val="none" w:sz="0" w:space="0" w:color="auto"/>
                <w:bottom w:val="none" w:sz="0" w:space="0" w:color="auto"/>
                <w:right w:val="none" w:sz="0" w:space="0" w:color="auto"/>
              </w:divBdr>
              <w:divsChild>
                <w:div w:id="19774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5066">
          <w:marLeft w:val="0"/>
          <w:marRight w:val="0"/>
          <w:marTop w:val="0"/>
          <w:marBottom w:val="0"/>
          <w:divBdr>
            <w:top w:val="none" w:sz="0" w:space="0" w:color="auto"/>
            <w:left w:val="none" w:sz="0" w:space="0" w:color="auto"/>
            <w:bottom w:val="none" w:sz="0" w:space="0" w:color="auto"/>
            <w:right w:val="none" w:sz="0" w:space="0" w:color="auto"/>
          </w:divBdr>
          <w:divsChild>
            <w:div w:id="703599302">
              <w:marLeft w:val="0"/>
              <w:marRight w:val="0"/>
              <w:marTop w:val="0"/>
              <w:marBottom w:val="0"/>
              <w:divBdr>
                <w:top w:val="none" w:sz="0" w:space="0" w:color="auto"/>
                <w:left w:val="none" w:sz="0" w:space="0" w:color="auto"/>
                <w:bottom w:val="none" w:sz="0" w:space="0" w:color="auto"/>
                <w:right w:val="none" w:sz="0" w:space="0" w:color="auto"/>
              </w:divBdr>
              <w:divsChild>
                <w:div w:id="16541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45496">
      <w:bodyDiv w:val="1"/>
      <w:marLeft w:val="0"/>
      <w:marRight w:val="0"/>
      <w:marTop w:val="0"/>
      <w:marBottom w:val="0"/>
      <w:divBdr>
        <w:top w:val="none" w:sz="0" w:space="0" w:color="auto"/>
        <w:left w:val="none" w:sz="0" w:space="0" w:color="auto"/>
        <w:bottom w:val="none" w:sz="0" w:space="0" w:color="auto"/>
        <w:right w:val="none" w:sz="0" w:space="0" w:color="auto"/>
      </w:divBdr>
    </w:div>
    <w:div w:id="1179346791">
      <w:bodyDiv w:val="1"/>
      <w:marLeft w:val="0"/>
      <w:marRight w:val="0"/>
      <w:marTop w:val="0"/>
      <w:marBottom w:val="0"/>
      <w:divBdr>
        <w:top w:val="none" w:sz="0" w:space="0" w:color="auto"/>
        <w:left w:val="none" w:sz="0" w:space="0" w:color="auto"/>
        <w:bottom w:val="none" w:sz="0" w:space="0" w:color="auto"/>
        <w:right w:val="none" w:sz="0" w:space="0" w:color="auto"/>
      </w:divBdr>
      <w:divsChild>
        <w:div w:id="1529372026">
          <w:marLeft w:val="446"/>
          <w:marRight w:val="0"/>
          <w:marTop w:val="0"/>
          <w:marBottom w:val="0"/>
          <w:divBdr>
            <w:top w:val="none" w:sz="0" w:space="0" w:color="auto"/>
            <w:left w:val="none" w:sz="0" w:space="0" w:color="auto"/>
            <w:bottom w:val="none" w:sz="0" w:space="0" w:color="auto"/>
            <w:right w:val="none" w:sz="0" w:space="0" w:color="auto"/>
          </w:divBdr>
        </w:div>
        <w:div w:id="166866682">
          <w:marLeft w:val="446"/>
          <w:marRight w:val="0"/>
          <w:marTop w:val="0"/>
          <w:marBottom w:val="0"/>
          <w:divBdr>
            <w:top w:val="none" w:sz="0" w:space="0" w:color="auto"/>
            <w:left w:val="none" w:sz="0" w:space="0" w:color="auto"/>
            <w:bottom w:val="none" w:sz="0" w:space="0" w:color="auto"/>
            <w:right w:val="none" w:sz="0" w:space="0" w:color="auto"/>
          </w:divBdr>
        </w:div>
        <w:div w:id="442893160">
          <w:marLeft w:val="446"/>
          <w:marRight w:val="0"/>
          <w:marTop w:val="0"/>
          <w:marBottom w:val="0"/>
          <w:divBdr>
            <w:top w:val="none" w:sz="0" w:space="0" w:color="auto"/>
            <w:left w:val="none" w:sz="0" w:space="0" w:color="auto"/>
            <w:bottom w:val="none" w:sz="0" w:space="0" w:color="auto"/>
            <w:right w:val="none" w:sz="0" w:space="0" w:color="auto"/>
          </w:divBdr>
        </w:div>
        <w:div w:id="618879980">
          <w:marLeft w:val="446"/>
          <w:marRight w:val="0"/>
          <w:marTop w:val="0"/>
          <w:marBottom w:val="0"/>
          <w:divBdr>
            <w:top w:val="none" w:sz="0" w:space="0" w:color="auto"/>
            <w:left w:val="none" w:sz="0" w:space="0" w:color="auto"/>
            <w:bottom w:val="none" w:sz="0" w:space="0" w:color="auto"/>
            <w:right w:val="none" w:sz="0" w:space="0" w:color="auto"/>
          </w:divBdr>
        </w:div>
        <w:div w:id="137770540">
          <w:marLeft w:val="446"/>
          <w:marRight w:val="0"/>
          <w:marTop w:val="0"/>
          <w:marBottom w:val="0"/>
          <w:divBdr>
            <w:top w:val="none" w:sz="0" w:space="0" w:color="auto"/>
            <w:left w:val="none" w:sz="0" w:space="0" w:color="auto"/>
            <w:bottom w:val="none" w:sz="0" w:space="0" w:color="auto"/>
            <w:right w:val="none" w:sz="0" w:space="0" w:color="auto"/>
          </w:divBdr>
        </w:div>
      </w:divsChild>
    </w:div>
    <w:div w:id="1237132717">
      <w:bodyDiv w:val="1"/>
      <w:marLeft w:val="0"/>
      <w:marRight w:val="0"/>
      <w:marTop w:val="0"/>
      <w:marBottom w:val="0"/>
      <w:divBdr>
        <w:top w:val="none" w:sz="0" w:space="0" w:color="auto"/>
        <w:left w:val="none" w:sz="0" w:space="0" w:color="auto"/>
        <w:bottom w:val="none" w:sz="0" w:space="0" w:color="auto"/>
        <w:right w:val="none" w:sz="0" w:space="0" w:color="auto"/>
      </w:divBdr>
      <w:divsChild>
        <w:div w:id="1985964548">
          <w:marLeft w:val="0"/>
          <w:marRight w:val="0"/>
          <w:marTop w:val="0"/>
          <w:marBottom w:val="0"/>
          <w:divBdr>
            <w:top w:val="none" w:sz="0" w:space="0" w:color="auto"/>
            <w:left w:val="none" w:sz="0" w:space="0" w:color="auto"/>
            <w:bottom w:val="none" w:sz="0" w:space="0" w:color="auto"/>
            <w:right w:val="none" w:sz="0" w:space="0" w:color="auto"/>
          </w:divBdr>
        </w:div>
        <w:div w:id="891426388">
          <w:marLeft w:val="0"/>
          <w:marRight w:val="0"/>
          <w:marTop w:val="0"/>
          <w:marBottom w:val="0"/>
          <w:divBdr>
            <w:top w:val="none" w:sz="0" w:space="0" w:color="auto"/>
            <w:left w:val="none" w:sz="0" w:space="0" w:color="auto"/>
            <w:bottom w:val="none" w:sz="0" w:space="0" w:color="auto"/>
            <w:right w:val="none" w:sz="0" w:space="0" w:color="auto"/>
          </w:divBdr>
        </w:div>
        <w:div w:id="740642188">
          <w:marLeft w:val="0"/>
          <w:marRight w:val="0"/>
          <w:marTop w:val="0"/>
          <w:marBottom w:val="0"/>
          <w:divBdr>
            <w:top w:val="none" w:sz="0" w:space="0" w:color="auto"/>
            <w:left w:val="none" w:sz="0" w:space="0" w:color="auto"/>
            <w:bottom w:val="none" w:sz="0" w:space="0" w:color="auto"/>
            <w:right w:val="none" w:sz="0" w:space="0" w:color="auto"/>
          </w:divBdr>
        </w:div>
        <w:div w:id="506092270">
          <w:marLeft w:val="0"/>
          <w:marRight w:val="0"/>
          <w:marTop w:val="0"/>
          <w:marBottom w:val="0"/>
          <w:divBdr>
            <w:top w:val="none" w:sz="0" w:space="0" w:color="auto"/>
            <w:left w:val="none" w:sz="0" w:space="0" w:color="auto"/>
            <w:bottom w:val="none" w:sz="0" w:space="0" w:color="auto"/>
            <w:right w:val="none" w:sz="0" w:space="0" w:color="auto"/>
          </w:divBdr>
        </w:div>
        <w:div w:id="142893301">
          <w:marLeft w:val="0"/>
          <w:marRight w:val="0"/>
          <w:marTop w:val="0"/>
          <w:marBottom w:val="0"/>
          <w:divBdr>
            <w:top w:val="none" w:sz="0" w:space="0" w:color="auto"/>
            <w:left w:val="none" w:sz="0" w:space="0" w:color="auto"/>
            <w:bottom w:val="none" w:sz="0" w:space="0" w:color="auto"/>
            <w:right w:val="none" w:sz="0" w:space="0" w:color="auto"/>
          </w:divBdr>
        </w:div>
      </w:divsChild>
    </w:div>
    <w:div w:id="1256287280">
      <w:bodyDiv w:val="1"/>
      <w:marLeft w:val="0"/>
      <w:marRight w:val="0"/>
      <w:marTop w:val="0"/>
      <w:marBottom w:val="0"/>
      <w:divBdr>
        <w:top w:val="none" w:sz="0" w:space="0" w:color="auto"/>
        <w:left w:val="none" w:sz="0" w:space="0" w:color="auto"/>
        <w:bottom w:val="none" w:sz="0" w:space="0" w:color="auto"/>
        <w:right w:val="none" w:sz="0" w:space="0" w:color="auto"/>
      </w:divBdr>
    </w:div>
    <w:div w:id="1307977863">
      <w:bodyDiv w:val="1"/>
      <w:marLeft w:val="0"/>
      <w:marRight w:val="0"/>
      <w:marTop w:val="0"/>
      <w:marBottom w:val="0"/>
      <w:divBdr>
        <w:top w:val="none" w:sz="0" w:space="0" w:color="auto"/>
        <w:left w:val="none" w:sz="0" w:space="0" w:color="auto"/>
        <w:bottom w:val="none" w:sz="0" w:space="0" w:color="auto"/>
        <w:right w:val="none" w:sz="0" w:space="0" w:color="auto"/>
      </w:divBdr>
      <w:divsChild>
        <w:div w:id="1598052819">
          <w:marLeft w:val="0"/>
          <w:marRight w:val="0"/>
          <w:marTop w:val="0"/>
          <w:marBottom w:val="0"/>
          <w:divBdr>
            <w:top w:val="none" w:sz="0" w:space="0" w:color="auto"/>
            <w:left w:val="none" w:sz="0" w:space="0" w:color="auto"/>
            <w:bottom w:val="none" w:sz="0" w:space="0" w:color="auto"/>
            <w:right w:val="none" w:sz="0" w:space="0" w:color="auto"/>
          </w:divBdr>
        </w:div>
        <w:div w:id="227375471">
          <w:marLeft w:val="0"/>
          <w:marRight w:val="0"/>
          <w:marTop w:val="0"/>
          <w:marBottom w:val="0"/>
          <w:divBdr>
            <w:top w:val="none" w:sz="0" w:space="0" w:color="auto"/>
            <w:left w:val="none" w:sz="0" w:space="0" w:color="auto"/>
            <w:bottom w:val="none" w:sz="0" w:space="0" w:color="auto"/>
            <w:right w:val="none" w:sz="0" w:space="0" w:color="auto"/>
          </w:divBdr>
        </w:div>
      </w:divsChild>
    </w:div>
    <w:div w:id="1955743058">
      <w:bodyDiv w:val="1"/>
      <w:marLeft w:val="0"/>
      <w:marRight w:val="0"/>
      <w:marTop w:val="0"/>
      <w:marBottom w:val="0"/>
      <w:divBdr>
        <w:top w:val="none" w:sz="0" w:space="0" w:color="auto"/>
        <w:left w:val="none" w:sz="0" w:space="0" w:color="auto"/>
        <w:bottom w:val="none" w:sz="0" w:space="0" w:color="auto"/>
        <w:right w:val="none" w:sz="0" w:space="0" w:color="auto"/>
      </w:divBdr>
    </w:div>
    <w:div w:id="2088380403">
      <w:bodyDiv w:val="1"/>
      <w:marLeft w:val="0"/>
      <w:marRight w:val="0"/>
      <w:marTop w:val="0"/>
      <w:marBottom w:val="0"/>
      <w:divBdr>
        <w:top w:val="none" w:sz="0" w:space="0" w:color="auto"/>
        <w:left w:val="none" w:sz="0" w:space="0" w:color="auto"/>
        <w:bottom w:val="none" w:sz="0" w:space="0" w:color="auto"/>
        <w:right w:val="none" w:sz="0" w:space="0" w:color="auto"/>
      </w:divBdr>
      <w:divsChild>
        <w:div w:id="729112765">
          <w:marLeft w:val="0"/>
          <w:marRight w:val="0"/>
          <w:marTop w:val="0"/>
          <w:marBottom w:val="0"/>
          <w:divBdr>
            <w:top w:val="none" w:sz="0" w:space="0" w:color="auto"/>
            <w:left w:val="none" w:sz="0" w:space="0" w:color="auto"/>
            <w:bottom w:val="none" w:sz="0" w:space="0" w:color="auto"/>
            <w:right w:val="none" w:sz="0" w:space="0" w:color="auto"/>
          </w:divBdr>
        </w:div>
        <w:div w:id="1530487882">
          <w:marLeft w:val="0"/>
          <w:marRight w:val="0"/>
          <w:marTop w:val="0"/>
          <w:marBottom w:val="0"/>
          <w:divBdr>
            <w:top w:val="none" w:sz="0" w:space="0" w:color="auto"/>
            <w:left w:val="none" w:sz="0" w:space="0" w:color="auto"/>
            <w:bottom w:val="none" w:sz="0" w:space="0" w:color="auto"/>
            <w:right w:val="none" w:sz="0" w:space="0" w:color="auto"/>
          </w:divBdr>
        </w:div>
        <w:div w:id="23334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bpischools.org.uk/topics/infectious-diseases-immunity/immunity-and-vaccinations/"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bpischools.org.uk/topics/infectious-diseases-diseases/infectious-diseases/" TargetMode="External"/><Relationship Id="rId17" Type="http://schemas.openxmlformats.org/officeDocument/2006/relationships/hyperlink" Target="https://www.abpischools.org.uk/topics/infectious-diseases-diseases/choler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bpischools.org.uk/topics/infectious-diseases-medicines/modern-medicin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pischools.org.uk/topics/infectious-diseases-pathogens/what-are-pathogen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bpischools.org.uk/topics/how-medicines-work/treating-non-bacterial-infections/" TargetMode="External"/><Relationship Id="rId23" Type="http://schemas.openxmlformats.org/officeDocument/2006/relationships/footer" Target="footer2.xml"/><Relationship Id="rId10" Type="http://schemas.openxmlformats.org/officeDocument/2006/relationships/hyperlink" Target="https://www.abpischools.org.uk/topics/cell-biology/cells-and-cell-organelles/" TargetMode="External"/><Relationship Id="rId19" Type="http://schemas.openxmlformats.org/officeDocument/2006/relationships/hyperlink" Target="https://www.abpischools.org.uk/topics/infectious-diseases-diseases/malar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bpischools.org.uk/topics/infectious-diseases-immunity/immunity-and-vaccinations/"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N:\EDUCATION\ABPI%20Schools%20website\Rebranding\abpi_schools_template%20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7E5F8-9479-43A4-B6B4-332C6995A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abpi_schools_template docx.dotx</Template>
  <TotalTime>1611</TotalTime>
  <Pages>6</Pages>
  <Words>1402</Words>
  <Characters>7997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sjones</dc:creator>
  <cp:lastModifiedBy>Natasha Baker [Intern]</cp:lastModifiedBy>
  <cp:revision>338</cp:revision>
  <dcterms:created xsi:type="dcterms:W3CDTF">2023-10-20T15:20:00Z</dcterms:created>
  <dcterms:modified xsi:type="dcterms:W3CDTF">2023-11-08T16:28:00Z</dcterms:modified>
</cp:coreProperties>
</file>